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OrtaGlgeleme2-Vurgu4"/>
        <w:tblW w:w="5543" w:type="pct"/>
        <w:tblInd w:w="-6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3695"/>
        <w:gridCol w:w="1343"/>
        <w:gridCol w:w="1343"/>
        <w:gridCol w:w="1580"/>
        <w:gridCol w:w="1813"/>
        <w:gridCol w:w="1343"/>
        <w:gridCol w:w="1608"/>
        <w:gridCol w:w="1305"/>
      </w:tblGrid>
      <w:tr w:rsidR="00FE47C1" w:rsidRPr="00E0076C" w:rsidTr="00FE47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50" w:type="pct"/>
            <w:shd w:val="clear" w:color="auto" w:fill="548DD4" w:themeFill="text2" w:themeFillTint="99"/>
            <w:vAlign w:val="center"/>
          </w:tcPr>
          <w:p w:rsidR="00FE47C1" w:rsidRPr="00E0076C" w:rsidRDefault="00FE47C1" w:rsidP="00E7347C">
            <w:pPr>
              <w:pStyle w:val="ListeParagraf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0" w:type="pct"/>
            <w:gridSpan w:val="8"/>
            <w:shd w:val="clear" w:color="auto" w:fill="548DD4" w:themeFill="text2" w:themeFillTint="99"/>
            <w:vAlign w:val="center"/>
          </w:tcPr>
          <w:p w:rsidR="00FE47C1" w:rsidRDefault="00FE47C1" w:rsidP="00E734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FE47C1" w:rsidRDefault="00FE47C1" w:rsidP="00E734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KASTAMONU </w:t>
            </w:r>
            <w:r w:rsidR="007C461C">
              <w:rPr>
                <w:rFonts w:ascii="Tahoma" w:hAnsi="Tahoma" w:cs="Tahoma"/>
                <w:sz w:val="20"/>
                <w:szCs w:val="20"/>
              </w:rPr>
              <w:t>YATIRIM DESTEK</w:t>
            </w:r>
            <w:r w:rsidR="0047534A">
              <w:rPr>
                <w:rFonts w:ascii="Tahoma" w:hAnsi="Tahoma" w:cs="Tahoma"/>
                <w:sz w:val="20"/>
                <w:szCs w:val="20"/>
              </w:rPr>
              <w:t xml:space="preserve"> - </w:t>
            </w:r>
            <w:bookmarkStart w:id="0" w:name="_GoBack"/>
            <w:bookmarkEnd w:id="0"/>
            <w:r w:rsidR="007C461C">
              <w:rPr>
                <w:rFonts w:ascii="Tahoma" w:hAnsi="Tahoma" w:cs="Tahoma"/>
                <w:sz w:val="20"/>
                <w:szCs w:val="20"/>
              </w:rPr>
              <w:t>TANITIM STRATEJİSİ</w:t>
            </w:r>
            <w:r>
              <w:rPr>
                <w:rFonts w:ascii="Tahoma" w:hAnsi="Tahoma" w:cs="Tahoma"/>
                <w:sz w:val="20"/>
                <w:szCs w:val="20"/>
              </w:rPr>
              <w:t xml:space="preserve"> VE EYLEM PLANI TASLAĞI</w:t>
            </w:r>
          </w:p>
          <w:p w:rsidR="00FE47C1" w:rsidRDefault="00FE47C1" w:rsidP="00E734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FE47C1" w:rsidRPr="00E0076C" w:rsidRDefault="00FE47C1" w:rsidP="00E734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603A" w:rsidRPr="00FE47C1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shd w:val="clear" w:color="auto" w:fill="548DD4" w:themeFill="text2" w:themeFillTint="99"/>
            <w:vAlign w:val="center"/>
          </w:tcPr>
          <w:p w:rsidR="0043603A" w:rsidRPr="00E0076C" w:rsidRDefault="0043603A" w:rsidP="00E7347C">
            <w:pPr>
              <w:pStyle w:val="ListeParagraf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Sorun ve Hedef Alanı</w:t>
            </w:r>
          </w:p>
        </w:tc>
        <w:tc>
          <w:tcPr>
            <w:tcW w:w="1172" w:type="pct"/>
            <w:shd w:val="clear" w:color="auto" w:fill="548DD4" w:themeFill="text2" w:themeFillTint="99"/>
            <w:vAlign w:val="center"/>
          </w:tcPr>
          <w:p w:rsidR="0043603A" w:rsidRPr="00FE47C1" w:rsidRDefault="0043603A" w:rsidP="00E7347C">
            <w:pPr>
              <w:pStyle w:val="ListeParagraf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 w:rsidRPr="00FE47C1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Açıklama</w:t>
            </w:r>
          </w:p>
        </w:tc>
        <w:tc>
          <w:tcPr>
            <w:tcW w:w="426" w:type="pct"/>
            <w:shd w:val="clear" w:color="auto" w:fill="548DD4" w:themeFill="text2" w:themeFillTint="99"/>
            <w:vAlign w:val="center"/>
          </w:tcPr>
          <w:p w:rsidR="0043603A" w:rsidRPr="00FE47C1" w:rsidRDefault="0043603A" w:rsidP="00E7347C">
            <w:pPr>
              <w:pStyle w:val="ListeParagraf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 w:rsidRPr="00FE47C1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Yaşandığı İlçe</w:t>
            </w:r>
          </w:p>
        </w:tc>
        <w:tc>
          <w:tcPr>
            <w:tcW w:w="426" w:type="pct"/>
            <w:shd w:val="clear" w:color="auto" w:fill="548DD4" w:themeFill="text2" w:themeFillTint="99"/>
            <w:vAlign w:val="center"/>
          </w:tcPr>
          <w:p w:rsidR="0043603A" w:rsidRPr="00FE47C1" w:rsidRDefault="0043603A" w:rsidP="00E7347C">
            <w:pPr>
              <w:pStyle w:val="ListeParagraf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 w:rsidRPr="00FE47C1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İlgili Sektörler</w:t>
            </w:r>
          </w:p>
        </w:tc>
        <w:tc>
          <w:tcPr>
            <w:tcW w:w="501" w:type="pct"/>
            <w:shd w:val="clear" w:color="auto" w:fill="548DD4" w:themeFill="text2" w:themeFillTint="99"/>
            <w:vAlign w:val="center"/>
          </w:tcPr>
          <w:p w:rsidR="0043603A" w:rsidRPr="00FE47C1" w:rsidRDefault="0043603A" w:rsidP="00E73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 w:rsidRPr="00FE47C1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Hedef</w:t>
            </w:r>
          </w:p>
        </w:tc>
        <w:tc>
          <w:tcPr>
            <w:tcW w:w="575" w:type="pct"/>
            <w:shd w:val="clear" w:color="auto" w:fill="548DD4" w:themeFill="text2" w:themeFillTint="99"/>
            <w:vAlign w:val="center"/>
          </w:tcPr>
          <w:p w:rsidR="0043603A" w:rsidRPr="00FE47C1" w:rsidRDefault="0043603A" w:rsidP="00E73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 w:rsidRPr="00FE47C1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Gösterge</w:t>
            </w:r>
          </w:p>
        </w:tc>
        <w:tc>
          <w:tcPr>
            <w:tcW w:w="426" w:type="pct"/>
            <w:shd w:val="clear" w:color="auto" w:fill="548DD4" w:themeFill="text2" w:themeFillTint="99"/>
            <w:vAlign w:val="center"/>
          </w:tcPr>
          <w:p w:rsidR="0043603A" w:rsidRPr="00FE47C1" w:rsidRDefault="0043603A" w:rsidP="00E73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 w:rsidRPr="00FE47C1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Doğrulama Kaynağı</w:t>
            </w:r>
          </w:p>
        </w:tc>
        <w:tc>
          <w:tcPr>
            <w:tcW w:w="510" w:type="pct"/>
            <w:shd w:val="clear" w:color="auto" w:fill="548DD4" w:themeFill="text2" w:themeFillTint="99"/>
          </w:tcPr>
          <w:p w:rsidR="0043603A" w:rsidRPr="00FE47C1" w:rsidRDefault="0043603A" w:rsidP="00E73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 w:rsidRPr="00FE47C1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Eylem</w:t>
            </w:r>
          </w:p>
        </w:tc>
        <w:tc>
          <w:tcPr>
            <w:tcW w:w="414" w:type="pct"/>
            <w:shd w:val="clear" w:color="auto" w:fill="548DD4" w:themeFill="text2" w:themeFillTint="99"/>
          </w:tcPr>
          <w:p w:rsidR="0043603A" w:rsidRPr="00FE47C1" w:rsidRDefault="0043603A" w:rsidP="00E73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</w:pPr>
            <w:r w:rsidRPr="00FE47C1">
              <w:rPr>
                <w:rFonts w:ascii="Tahoma" w:hAnsi="Tahoma" w:cs="Tahoma"/>
                <w:b/>
                <w:color w:val="FFFFFF" w:themeColor="background1"/>
                <w:sz w:val="20"/>
                <w:szCs w:val="20"/>
              </w:rPr>
              <w:t>Sorumlu kuruluş</w:t>
            </w:r>
          </w:p>
        </w:tc>
      </w:tr>
      <w:tr w:rsidR="0043603A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 w:val="restart"/>
            <w:shd w:val="clear" w:color="auto" w:fill="548DD4" w:themeFill="text2" w:themeFillTint="99"/>
            <w:vAlign w:val="center"/>
          </w:tcPr>
          <w:p w:rsidR="0043603A" w:rsidRPr="00E0076C" w:rsidRDefault="0043603A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1.Yatırım Yeri Tahsisi ve Yatırım Yeri Altyapısı</w:t>
            </w:r>
          </w:p>
        </w:tc>
        <w:tc>
          <w:tcPr>
            <w:tcW w:w="1172" w:type="pct"/>
            <w:vAlign w:val="center"/>
          </w:tcPr>
          <w:p w:rsidR="0043603A" w:rsidRPr="00E0076C" w:rsidRDefault="00D81B44" w:rsidP="00D81B44">
            <w:pPr>
              <w:pStyle w:val="ListeParagraf"/>
              <w:numPr>
                <w:ilvl w:val="0"/>
                <w:numId w:val="1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Uygun ( a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>tıl yatırım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lar dahil) yatırım alanlarının 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>bilinmemesi</w:t>
            </w:r>
            <w:r w:rsidR="0043603A"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26" w:type="pct"/>
            <w:vAlign w:val="center"/>
          </w:tcPr>
          <w:p w:rsidR="000639FA" w:rsidRPr="00E0076C" w:rsidRDefault="00846443" w:rsidP="0078414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43603A" w:rsidRPr="00E0076C" w:rsidRDefault="0043603A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İmalat </w:t>
            </w:r>
            <w:r w:rsidR="00AC2350">
              <w:rPr>
                <w:rFonts w:ascii="Tahoma" w:hAnsi="Tahoma" w:cs="Tahoma"/>
                <w:sz w:val="20"/>
                <w:szCs w:val="20"/>
              </w:rPr>
              <w:t xml:space="preserve">ve Turizm </w:t>
            </w:r>
            <w:r w:rsidRPr="00E0076C">
              <w:rPr>
                <w:rFonts w:ascii="Tahoma" w:hAnsi="Tahoma" w:cs="Tahoma"/>
                <w:sz w:val="20"/>
                <w:szCs w:val="20"/>
              </w:rPr>
              <w:t>Sektörü</w:t>
            </w:r>
          </w:p>
        </w:tc>
        <w:tc>
          <w:tcPr>
            <w:tcW w:w="501" w:type="pct"/>
          </w:tcPr>
          <w:p w:rsidR="0078414F" w:rsidRPr="00E0076C" w:rsidRDefault="00C1523A" w:rsidP="002540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Uygun </w:t>
            </w:r>
          </w:p>
          <w:p w:rsidR="00AE6855" w:rsidRPr="00E0076C" w:rsidRDefault="0078414F" w:rsidP="002540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yatırım alanlarının tespit edilmesi</w:t>
            </w:r>
          </w:p>
        </w:tc>
        <w:tc>
          <w:tcPr>
            <w:tcW w:w="575" w:type="pct"/>
          </w:tcPr>
          <w:p w:rsidR="0078414F" w:rsidRPr="00E0076C" w:rsidRDefault="0078414F" w:rsidP="00D31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Uygun yatırım yeri sayısı</w:t>
            </w:r>
          </w:p>
          <w:p w:rsidR="00D81B44" w:rsidRPr="00E0076C" w:rsidRDefault="00D81B44" w:rsidP="00D31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Yatırım yeri envanteri</w:t>
            </w:r>
          </w:p>
        </w:tc>
        <w:tc>
          <w:tcPr>
            <w:tcW w:w="426" w:type="pct"/>
          </w:tcPr>
          <w:p w:rsidR="0043603A" w:rsidRPr="00E0076C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  <w:r w:rsidR="003425C2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43603A" w:rsidRPr="00E0076C" w:rsidRDefault="000A09A4" w:rsidP="00A307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Yatırım yeri e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>nvanteri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nin </w:t>
            </w:r>
            <w:r w:rsidR="00A307E9">
              <w:rPr>
                <w:rFonts w:ascii="Tahoma" w:hAnsi="Tahoma" w:cs="Tahoma"/>
                <w:sz w:val="20"/>
                <w:szCs w:val="20"/>
              </w:rPr>
              <w:t>hazırlanması</w:t>
            </w:r>
          </w:p>
        </w:tc>
        <w:tc>
          <w:tcPr>
            <w:tcW w:w="414" w:type="pct"/>
          </w:tcPr>
          <w:p w:rsidR="0043603A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A307E9" w:rsidRDefault="00A307E9" w:rsidP="00A307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Defterdarlık</w:t>
            </w:r>
          </w:p>
          <w:p w:rsidR="00A307E9" w:rsidRDefault="00A307E9" w:rsidP="00A307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OSB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ler</w:t>
            </w:r>
            <w:proofErr w:type="spellEnd"/>
          </w:p>
          <w:p w:rsidR="00A307E9" w:rsidRPr="00E0076C" w:rsidRDefault="00A307E9" w:rsidP="00A307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İl Özel İdaresi ve Belediyeler </w:t>
            </w:r>
          </w:p>
        </w:tc>
      </w:tr>
      <w:tr w:rsidR="0078414F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78414F" w:rsidRPr="00E0076C" w:rsidRDefault="00CB2E31" w:rsidP="00CB2E31">
            <w:pPr>
              <w:pStyle w:val="ListeParagraf"/>
              <w:numPr>
                <w:ilvl w:val="0"/>
                <w:numId w:val="1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Başta 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>OSB alanları</w:t>
            </w:r>
            <w:r>
              <w:rPr>
                <w:rFonts w:ascii="Tahoma" w:hAnsi="Tahoma" w:cs="Tahoma"/>
                <w:sz w:val="20"/>
                <w:szCs w:val="20"/>
              </w:rPr>
              <w:t xml:space="preserve"> olmak üzere yatırım alanlarının 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>yetersiz kalması</w:t>
            </w:r>
          </w:p>
        </w:tc>
        <w:tc>
          <w:tcPr>
            <w:tcW w:w="426" w:type="pct"/>
            <w:vAlign w:val="center"/>
          </w:tcPr>
          <w:p w:rsidR="0078414F" w:rsidRPr="00E0076C" w:rsidRDefault="0078414F" w:rsidP="0073683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Merkez</w:t>
            </w:r>
          </w:p>
          <w:p w:rsidR="0078414F" w:rsidRDefault="0078414F" w:rsidP="0073683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Tosya</w:t>
            </w:r>
          </w:p>
          <w:p w:rsidR="00033C20" w:rsidRPr="00E0076C" w:rsidRDefault="00C76DDE" w:rsidP="0073683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C76DDE">
              <w:rPr>
                <w:rFonts w:ascii="Tahoma" w:hAnsi="Tahoma" w:cs="Tahoma"/>
                <w:sz w:val="20"/>
                <w:szCs w:val="20"/>
              </w:rPr>
              <w:t>İnebolu Abana    Çatalzeytin Doğanyurt</w:t>
            </w:r>
          </w:p>
        </w:tc>
        <w:tc>
          <w:tcPr>
            <w:tcW w:w="426" w:type="pct"/>
            <w:vAlign w:val="center"/>
          </w:tcPr>
          <w:p w:rsidR="0078414F" w:rsidRPr="00E0076C" w:rsidRDefault="0078414F" w:rsidP="0073683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İmalat Sektörü</w:t>
            </w:r>
          </w:p>
        </w:tc>
        <w:tc>
          <w:tcPr>
            <w:tcW w:w="501" w:type="pct"/>
          </w:tcPr>
          <w:p w:rsidR="0078414F" w:rsidRPr="00E0076C" w:rsidRDefault="0078414F" w:rsidP="00736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Yeni OSB kurulması</w:t>
            </w:r>
          </w:p>
          <w:p w:rsidR="0078414F" w:rsidRDefault="0078414F" w:rsidP="00736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Mevcut OSB lerin alanlarının genişletilmesi</w:t>
            </w:r>
          </w:p>
          <w:p w:rsidR="000A4596" w:rsidRPr="00E0076C" w:rsidRDefault="000A4596" w:rsidP="00736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5" w:type="pct"/>
          </w:tcPr>
          <w:p w:rsidR="0078414F" w:rsidRPr="00E0076C" w:rsidRDefault="0078414F" w:rsidP="00EF12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OSB sayısı</w:t>
            </w:r>
            <w:r w:rsidR="00EF1219">
              <w:rPr>
                <w:rFonts w:ascii="Tahoma" w:hAnsi="Tahoma" w:cs="Tahoma"/>
                <w:sz w:val="20"/>
                <w:szCs w:val="20"/>
              </w:rPr>
              <w:t>,</w:t>
            </w:r>
            <w:r w:rsidR="0020432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F1219">
              <w:rPr>
                <w:rFonts w:ascii="Tahoma" w:hAnsi="Tahoma" w:cs="Tahoma"/>
                <w:sz w:val="20"/>
                <w:szCs w:val="20"/>
              </w:rPr>
              <w:t>alanı ve yüzölçümü Açılan yeni sanayi alanı sayısı ve yüzölçümü</w:t>
            </w:r>
          </w:p>
        </w:tc>
        <w:tc>
          <w:tcPr>
            <w:tcW w:w="426" w:type="pct"/>
          </w:tcPr>
          <w:p w:rsidR="0078414F" w:rsidRPr="00E0076C" w:rsidRDefault="000A09A4" w:rsidP="00736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Bilim Sanayi ve Teknoloji İ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>l Müdürlüğü</w:t>
            </w:r>
            <w:r w:rsidR="00182B9F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78414F" w:rsidRPr="00E0076C" w:rsidRDefault="0078414F" w:rsidP="00736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Yeni OSB için yer seçimi, kuruluş ve genişletme çalışmalarının başlatılması</w:t>
            </w:r>
          </w:p>
          <w:p w:rsidR="00D81B44" w:rsidRDefault="00D81B44" w:rsidP="00736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Tosya OSB alanının genişletilmesi</w:t>
            </w:r>
          </w:p>
          <w:p w:rsidR="00033C20" w:rsidRPr="00E0076C" w:rsidRDefault="00796CEC" w:rsidP="00182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Çevre D</w:t>
            </w:r>
            <w:r w:rsidR="00033C20">
              <w:rPr>
                <w:rFonts w:ascii="Tahoma" w:hAnsi="Tahoma" w:cs="Tahoma"/>
                <w:sz w:val="20"/>
                <w:szCs w:val="20"/>
              </w:rPr>
              <w:t>üzeni planı göz önünde bulundurularak uygun sanayi alanları</w:t>
            </w:r>
            <w:r w:rsidR="00182B9F">
              <w:rPr>
                <w:rFonts w:ascii="Tahoma" w:hAnsi="Tahoma" w:cs="Tahoma"/>
                <w:sz w:val="20"/>
                <w:szCs w:val="20"/>
              </w:rPr>
              <w:t xml:space="preserve"> için Çevre düzeni planı değişikliği tekliflerinin yapılması</w:t>
            </w:r>
            <w:r w:rsidR="00033C20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="00182B9F">
              <w:rPr>
                <w:rFonts w:ascii="Tahoma" w:hAnsi="Tahoma" w:cs="Tahoma"/>
                <w:sz w:val="20"/>
                <w:szCs w:val="20"/>
              </w:rPr>
              <w:t>ve ara ölçek planlarda revize yapılması</w:t>
            </w:r>
          </w:p>
        </w:tc>
        <w:tc>
          <w:tcPr>
            <w:tcW w:w="414" w:type="pct"/>
          </w:tcPr>
          <w:p w:rsidR="0078414F" w:rsidRPr="00E0076C" w:rsidRDefault="0078414F" w:rsidP="00736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Bilim Sanayi ve Teknoloji İl Müdürlüğü</w:t>
            </w:r>
          </w:p>
          <w:p w:rsidR="000A09A4" w:rsidRPr="00E0076C" w:rsidRDefault="000A09A4" w:rsidP="00736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KATSO</w:t>
            </w:r>
          </w:p>
          <w:p w:rsidR="00D81B44" w:rsidRDefault="00D81B44" w:rsidP="00736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Tosya OSB</w:t>
            </w:r>
          </w:p>
          <w:p w:rsidR="00924FAD" w:rsidRDefault="00924FAD" w:rsidP="00736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Kastamonu Belediyesi </w:t>
            </w:r>
          </w:p>
          <w:p w:rsidR="00924FAD" w:rsidRDefault="00924FAD" w:rsidP="007368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Tosya Belediyesi</w:t>
            </w:r>
          </w:p>
          <w:p w:rsidR="00033C20" w:rsidRPr="00E0076C" w:rsidRDefault="00033C20" w:rsidP="00924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İl Özel İdaresi ve </w:t>
            </w:r>
            <w:r w:rsidR="00924FAD">
              <w:rPr>
                <w:rFonts w:ascii="Tahoma" w:hAnsi="Tahoma" w:cs="Tahoma"/>
                <w:sz w:val="20"/>
                <w:szCs w:val="20"/>
              </w:rPr>
              <w:t xml:space="preserve">Diğer ilçe </w:t>
            </w:r>
            <w:r>
              <w:rPr>
                <w:rFonts w:ascii="Tahoma" w:hAnsi="Tahoma" w:cs="Tahoma"/>
                <w:sz w:val="20"/>
                <w:szCs w:val="20"/>
              </w:rPr>
              <w:t>Belediyeler</w:t>
            </w:r>
            <w:r w:rsidR="00924FAD">
              <w:rPr>
                <w:rFonts w:ascii="Tahoma" w:hAnsi="Tahoma" w:cs="Tahoma"/>
                <w:sz w:val="20"/>
                <w:szCs w:val="20"/>
              </w:rPr>
              <w:t>i</w:t>
            </w:r>
          </w:p>
        </w:tc>
      </w:tr>
      <w:tr w:rsidR="0078414F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78414F" w:rsidRPr="00E0076C" w:rsidRDefault="0078414F" w:rsidP="00C1523A">
            <w:pPr>
              <w:pStyle w:val="ListeParagraf"/>
              <w:numPr>
                <w:ilvl w:val="0"/>
                <w:numId w:val="1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Organ</w:t>
            </w:r>
            <w:r w:rsidR="00C1523A" w:rsidRPr="00E0076C">
              <w:rPr>
                <w:rFonts w:ascii="Tahoma" w:hAnsi="Tahoma" w:cs="Tahoma"/>
                <w:sz w:val="20"/>
                <w:szCs w:val="20"/>
              </w:rPr>
              <w:t xml:space="preserve">ize Sanayi </w:t>
            </w:r>
            <w:r w:rsidR="00C1523A" w:rsidRPr="00E0076C">
              <w:rPr>
                <w:rFonts w:ascii="Tahoma" w:hAnsi="Tahoma" w:cs="Tahoma"/>
                <w:sz w:val="20"/>
                <w:szCs w:val="20"/>
              </w:rPr>
              <w:lastRenderedPageBreak/>
              <w:t>Bölgesi altyapısında eksiklikler bulunması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, </w:t>
            </w:r>
          </w:p>
        </w:tc>
        <w:tc>
          <w:tcPr>
            <w:tcW w:w="426" w:type="pct"/>
          </w:tcPr>
          <w:p w:rsidR="0078414F" w:rsidRPr="00E0076C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Kastamonu Merkez</w:t>
            </w:r>
          </w:p>
        </w:tc>
        <w:tc>
          <w:tcPr>
            <w:tcW w:w="426" w:type="pct"/>
          </w:tcPr>
          <w:p w:rsidR="0078414F" w:rsidRPr="00E0076C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İmalat Sektörü</w:t>
            </w:r>
          </w:p>
        </w:tc>
        <w:tc>
          <w:tcPr>
            <w:tcW w:w="501" w:type="pct"/>
          </w:tcPr>
          <w:p w:rsidR="0078414F" w:rsidRPr="00E0076C" w:rsidRDefault="0078414F" w:rsidP="00182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Kastamonu OSB’de gerekli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alt yapı yatırımlarının tamamlanması </w:t>
            </w:r>
          </w:p>
        </w:tc>
        <w:tc>
          <w:tcPr>
            <w:tcW w:w="575" w:type="pct"/>
          </w:tcPr>
          <w:p w:rsidR="0078414F" w:rsidRPr="00E0076C" w:rsidRDefault="0078414F" w:rsidP="00D31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Kanalizasyon sistemi yenilen</w:t>
            </w:r>
            <w:r w:rsidR="000A09A4" w:rsidRPr="00E0076C">
              <w:rPr>
                <w:rFonts w:ascii="Tahoma" w:hAnsi="Tahoma" w:cs="Tahoma"/>
                <w:sz w:val="20"/>
                <w:szCs w:val="20"/>
              </w:rPr>
              <w:t>en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firma sayısı,</w:t>
            </w:r>
          </w:p>
          <w:p w:rsidR="0078414F" w:rsidRPr="00E0076C" w:rsidRDefault="0078414F" w:rsidP="004A6D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Atık su arıtma tesisi sayısı ve kapasitesi</w:t>
            </w:r>
          </w:p>
          <w:p w:rsidR="0078414F" w:rsidRPr="00E0076C" w:rsidRDefault="0078414F" w:rsidP="004A6D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6" w:type="pct"/>
          </w:tcPr>
          <w:p w:rsidR="0078414F" w:rsidRPr="00E0076C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Kastamonu OSB</w:t>
            </w:r>
            <w:r w:rsidR="00182B9F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78414F" w:rsidRPr="00E0076C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-Kastamonu OSB de faaliyet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gösteren işletmelerin kanalizasyon sistemlerinin rehabilite edilmesi</w:t>
            </w:r>
          </w:p>
          <w:p w:rsidR="0078414F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- Atık su arıtma tesisinin inşa edilmesi</w:t>
            </w:r>
          </w:p>
          <w:p w:rsidR="00CC52A0" w:rsidRPr="00E0076C" w:rsidRDefault="00CC52A0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Yenilenebilir enerji </w:t>
            </w:r>
            <w:r w:rsidR="001D1B4B">
              <w:rPr>
                <w:rFonts w:ascii="Tahoma" w:hAnsi="Tahoma" w:cs="Tahoma"/>
                <w:sz w:val="20"/>
                <w:szCs w:val="20"/>
              </w:rPr>
              <w:t>imkânları</w:t>
            </w:r>
            <w:r>
              <w:rPr>
                <w:rFonts w:ascii="Tahoma" w:hAnsi="Tahoma" w:cs="Tahoma"/>
                <w:sz w:val="20"/>
                <w:szCs w:val="20"/>
              </w:rPr>
              <w:t xml:space="preserve"> üzerine bir rapor hazırlanması</w:t>
            </w:r>
          </w:p>
          <w:p w:rsidR="0078414F" w:rsidRPr="00E0076C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</w:tcPr>
          <w:p w:rsidR="0078414F" w:rsidRPr="00E0076C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Kastamonu OSB</w:t>
            </w:r>
            <w:r w:rsidR="00182B9F">
              <w:rPr>
                <w:rFonts w:ascii="Tahoma" w:hAnsi="Tahoma" w:cs="Tahoma"/>
                <w:sz w:val="20"/>
                <w:szCs w:val="20"/>
              </w:rPr>
              <w:t xml:space="preserve"> ve </w:t>
            </w:r>
            <w:r w:rsidR="00182B9F">
              <w:rPr>
                <w:rFonts w:ascii="Tahoma" w:hAnsi="Tahoma" w:cs="Tahoma"/>
                <w:sz w:val="20"/>
                <w:szCs w:val="20"/>
              </w:rPr>
              <w:lastRenderedPageBreak/>
              <w:t>OSB’de faaliyet gösteren firmalar</w:t>
            </w:r>
          </w:p>
        </w:tc>
      </w:tr>
      <w:tr w:rsidR="0078414F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78414F" w:rsidRPr="00E0076C" w:rsidRDefault="0078414F" w:rsidP="000A09A4">
            <w:pPr>
              <w:pStyle w:val="ListeParagraf"/>
              <w:numPr>
                <w:ilvl w:val="0"/>
                <w:numId w:val="1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Tosya Organize Sanayi Bölgesi altyapısın</w:t>
            </w:r>
            <w:r w:rsidR="000A09A4" w:rsidRPr="00E0076C">
              <w:rPr>
                <w:rFonts w:ascii="Tahoma" w:hAnsi="Tahoma" w:cs="Tahoma"/>
                <w:sz w:val="20"/>
                <w:szCs w:val="20"/>
              </w:rPr>
              <w:t xml:space="preserve">da eksiklikler bulunması </w:t>
            </w:r>
          </w:p>
        </w:tc>
        <w:tc>
          <w:tcPr>
            <w:tcW w:w="426" w:type="pct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Tosya</w:t>
            </w:r>
          </w:p>
        </w:tc>
        <w:tc>
          <w:tcPr>
            <w:tcW w:w="426" w:type="pct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İmalat Sektörü</w:t>
            </w:r>
          </w:p>
        </w:tc>
        <w:tc>
          <w:tcPr>
            <w:tcW w:w="501" w:type="pct"/>
          </w:tcPr>
          <w:p w:rsidR="0078414F" w:rsidRPr="00E0076C" w:rsidRDefault="00775179" w:rsidP="00182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Tosya OSB’de gerekli alt yapı</w:t>
            </w:r>
            <w:r w:rsidR="00182B9F">
              <w:rPr>
                <w:rFonts w:ascii="Tahoma" w:hAnsi="Tahoma" w:cs="Tahoma"/>
                <w:sz w:val="20"/>
                <w:szCs w:val="20"/>
              </w:rPr>
              <w:t xml:space="preserve"> yatırımlarının tamamlanması </w:t>
            </w:r>
          </w:p>
        </w:tc>
        <w:tc>
          <w:tcPr>
            <w:tcW w:w="575" w:type="pct"/>
          </w:tcPr>
          <w:p w:rsidR="00775179" w:rsidRPr="00E0076C" w:rsidRDefault="00775179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İdari Bina sayısı </w:t>
            </w:r>
          </w:p>
          <w:p w:rsidR="0078414F" w:rsidRPr="00E0076C" w:rsidRDefault="00775179" w:rsidP="007751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Sosyal tesis sayısı </w:t>
            </w:r>
          </w:p>
          <w:p w:rsidR="00D81B44" w:rsidRPr="00E0076C" w:rsidRDefault="00D81B44" w:rsidP="007751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6" w:type="pct"/>
          </w:tcPr>
          <w:p w:rsidR="0078414F" w:rsidRPr="00E0076C" w:rsidRDefault="00D81B44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Tosya OSB</w:t>
            </w:r>
            <w:r w:rsidR="00182B9F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78414F" w:rsidRPr="00E0076C" w:rsidRDefault="00797BF4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OSB İdari Binasının yapılması</w:t>
            </w:r>
          </w:p>
          <w:p w:rsidR="00797BF4" w:rsidRDefault="00797BF4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Sosyal tesis yapılması</w:t>
            </w:r>
          </w:p>
          <w:p w:rsidR="00CC52A0" w:rsidRPr="00E0076C" w:rsidRDefault="00CC52A0" w:rsidP="00CC52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Yenilenebilir enerji imkânları üzerine bir rapor hazırlanması</w:t>
            </w:r>
          </w:p>
          <w:p w:rsidR="00CC52A0" w:rsidRPr="00E0076C" w:rsidRDefault="00CC52A0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</w:tcPr>
          <w:p w:rsidR="0078414F" w:rsidRPr="00E0076C" w:rsidRDefault="00D91BDB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Tosya OSB</w:t>
            </w:r>
          </w:p>
        </w:tc>
      </w:tr>
      <w:tr w:rsidR="00C1523A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C1523A" w:rsidRPr="00E0076C" w:rsidRDefault="00C1523A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C1523A" w:rsidRPr="00E0076C" w:rsidRDefault="00C1523A" w:rsidP="00254E69">
            <w:pPr>
              <w:pStyle w:val="ListeParagraf"/>
              <w:numPr>
                <w:ilvl w:val="0"/>
                <w:numId w:val="1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Seydiler OSB altyapısında eksiklikler bulunması</w:t>
            </w:r>
          </w:p>
        </w:tc>
        <w:tc>
          <w:tcPr>
            <w:tcW w:w="426" w:type="pct"/>
            <w:vAlign w:val="center"/>
          </w:tcPr>
          <w:p w:rsidR="00C1523A" w:rsidRPr="00E0076C" w:rsidRDefault="00C1523A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Seydiler</w:t>
            </w:r>
          </w:p>
        </w:tc>
        <w:tc>
          <w:tcPr>
            <w:tcW w:w="426" w:type="pct"/>
            <w:vAlign w:val="center"/>
          </w:tcPr>
          <w:p w:rsidR="00C1523A" w:rsidRPr="00E0076C" w:rsidRDefault="00C1523A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İmalat Sektörü</w:t>
            </w:r>
          </w:p>
        </w:tc>
        <w:tc>
          <w:tcPr>
            <w:tcW w:w="501" w:type="pct"/>
          </w:tcPr>
          <w:p w:rsidR="00C1523A" w:rsidRPr="00E0076C" w:rsidRDefault="00C1523A" w:rsidP="00182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Seydiler OSB’de gerekli alt yapı yatırımlarının tamamlanması </w:t>
            </w:r>
          </w:p>
        </w:tc>
        <w:tc>
          <w:tcPr>
            <w:tcW w:w="575" w:type="pct"/>
          </w:tcPr>
          <w:p w:rsidR="000331C4" w:rsidRDefault="000331C4" w:rsidP="0003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Atık su arıtma tesisi sayısı</w:t>
            </w:r>
          </w:p>
          <w:p w:rsidR="00C1523A" w:rsidRPr="00E0076C" w:rsidRDefault="000331C4" w:rsidP="0003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Temel altyapının gerçekleşme oranları</w:t>
            </w:r>
          </w:p>
        </w:tc>
        <w:tc>
          <w:tcPr>
            <w:tcW w:w="426" w:type="pct"/>
          </w:tcPr>
          <w:p w:rsidR="00C1523A" w:rsidRPr="00E0076C" w:rsidRDefault="00A95A99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Seydiler OSB </w:t>
            </w:r>
            <w:r w:rsidR="00182B9F">
              <w:rPr>
                <w:rFonts w:ascii="Tahoma" w:hAnsi="Tahoma" w:cs="Tahoma"/>
                <w:sz w:val="20"/>
                <w:szCs w:val="20"/>
              </w:rPr>
              <w:t>verileri</w:t>
            </w:r>
          </w:p>
        </w:tc>
        <w:tc>
          <w:tcPr>
            <w:tcW w:w="510" w:type="pct"/>
          </w:tcPr>
          <w:p w:rsidR="00C1523A" w:rsidRPr="00E0076C" w:rsidRDefault="00454F29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Kanalizasyon, yağmur </w:t>
            </w:r>
            <w:r w:rsidR="00263FBE" w:rsidRPr="00E0076C">
              <w:rPr>
                <w:rFonts w:ascii="Tahoma" w:hAnsi="Tahoma" w:cs="Tahoma"/>
                <w:sz w:val="20"/>
                <w:szCs w:val="20"/>
              </w:rPr>
              <w:t>suyu, temiz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su ve yol yapımına ilişkin altyapı yatırımlarının yapılması</w:t>
            </w:r>
          </w:p>
          <w:p w:rsidR="00454F29" w:rsidRDefault="00454F29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Atık</w:t>
            </w:r>
            <w:r w:rsidR="00A95A9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076C">
              <w:rPr>
                <w:rFonts w:ascii="Tahoma" w:hAnsi="Tahoma" w:cs="Tahoma"/>
                <w:sz w:val="20"/>
                <w:szCs w:val="20"/>
              </w:rPr>
              <w:t>su arıtma tesisi yapılması</w:t>
            </w:r>
          </w:p>
          <w:p w:rsidR="00CC52A0" w:rsidRPr="00E0076C" w:rsidRDefault="00CC52A0" w:rsidP="00CC52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Yenilenebilir enerji imkânları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üzerine bir rapor hazırlanması</w:t>
            </w:r>
          </w:p>
          <w:p w:rsidR="00CC52A0" w:rsidRPr="00E0076C" w:rsidRDefault="00CC52A0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</w:tcPr>
          <w:p w:rsidR="00C1523A" w:rsidRPr="00E0076C" w:rsidRDefault="0020432A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Seydiler OSB</w:t>
            </w:r>
          </w:p>
        </w:tc>
      </w:tr>
      <w:tr w:rsidR="00F74E34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F74E34" w:rsidRPr="00E0076C" w:rsidRDefault="00F74E34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F74E34" w:rsidRPr="00E0076C" w:rsidRDefault="00F74E34" w:rsidP="00254E69">
            <w:pPr>
              <w:pStyle w:val="ListeParagraf"/>
              <w:numPr>
                <w:ilvl w:val="0"/>
                <w:numId w:val="1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Taşköprü OSB </w:t>
            </w:r>
            <w:r w:rsidRPr="00E0076C">
              <w:rPr>
                <w:rFonts w:ascii="Tahoma" w:hAnsi="Tahoma" w:cs="Tahoma"/>
                <w:sz w:val="20"/>
                <w:szCs w:val="20"/>
              </w:rPr>
              <w:t>altyapısında eksiklikler bulunması</w:t>
            </w:r>
          </w:p>
        </w:tc>
        <w:tc>
          <w:tcPr>
            <w:tcW w:w="426" w:type="pct"/>
            <w:vAlign w:val="center"/>
          </w:tcPr>
          <w:p w:rsidR="00F74E34" w:rsidRPr="00E0076C" w:rsidRDefault="00F74E34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Taşköprü </w:t>
            </w:r>
          </w:p>
        </w:tc>
        <w:tc>
          <w:tcPr>
            <w:tcW w:w="426" w:type="pct"/>
            <w:vAlign w:val="center"/>
          </w:tcPr>
          <w:p w:rsidR="00F74E34" w:rsidRPr="00E0076C" w:rsidRDefault="00F74E34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İmalat</w:t>
            </w:r>
          </w:p>
        </w:tc>
        <w:tc>
          <w:tcPr>
            <w:tcW w:w="501" w:type="pct"/>
          </w:tcPr>
          <w:p w:rsidR="00F74E34" w:rsidRPr="00E0076C" w:rsidRDefault="00F74E34" w:rsidP="00182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Taşköprü </w:t>
            </w:r>
            <w:r w:rsidRPr="00E0076C">
              <w:rPr>
                <w:rFonts w:ascii="Tahoma" w:hAnsi="Tahoma" w:cs="Tahoma"/>
                <w:sz w:val="20"/>
                <w:szCs w:val="20"/>
              </w:rPr>
              <w:t>OSB’de gerekli alt yapı</w:t>
            </w:r>
            <w:r w:rsidR="00182B9F">
              <w:rPr>
                <w:rFonts w:ascii="Tahoma" w:hAnsi="Tahoma" w:cs="Tahoma"/>
                <w:sz w:val="20"/>
                <w:szCs w:val="20"/>
              </w:rPr>
              <w:t xml:space="preserve"> yatırımlarının tamamlanması </w:t>
            </w:r>
          </w:p>
        </w:tc>
        <w:tc>
          <w:tcPr>
            <w:tcW w:w="575" w:type="pct"/>
          </w:tcPr>
          <w:p w:rsidR="000331C4" w:rsidRDefault="000331C4" w:rsidP="0003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İdari Bina sayısı</w:t>
            </w:r>
          </w:p>
          <w:p w:rsidR="000331C4" w:rsidRPr="000331C4" w:rsidRDefault="000331C4" w:rsidP="0003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331C4">
              <w:rPr>
                <w:rFonts w:ascii="Tahoma" w:hAnsi="Tahoma" w:cs="Tahoma"/>
                <w:sz w:val="20"/>
                <w:szCs w:val="20"/>
              </w:rPr>
              <w:t>Atık su arıtma tesisi sayısı</w:t>
            </w:r>
          </w:p>
          <w:p w:rsidR="00F74E34" w:rsidRPr="00E0076C" w:rsidRDefault="000331C4" w:rsidP="0003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331C4">
              <w:rPr>
                <w:rFonts w:ascii="Tahoma" w:hAnsi="Tahoma" w:cs="Tahoma"/>
                <w:sz w:val="20"/>
                <w:szCs w:val="20"/>
              </w:rPr>
              <w:t>Temel altyapının gerçekleşme oranları</w:t>
            </w:r>
          </w:p>
        </w:tc>
        <w:tc>
          <w:tcPr>
            <w:tcW w:w="426" w:type="pct"/>
          </w:tcPr>
          <w:p w:rsidR="000331C4" w:rsidRPr="00E0076C" w:rsidRDefault="00A95A99" w:rsidP="0003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Taşköprü OSB</w:t>
            </w:r>
            <w:r w:rsidR="00182B9F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0331C4" w:rsidRPr="00E0076C" w:rsidRDefault="000331C4" w:rsidP="0003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İdari bina yapılması </w:t>
            </w:r>
            <w:r w:rsidRPr="00E0076C">
              <w:rPr>
                <w:rFonts w:ascii="Tahoma" w:hAnsi="Tahoma" w:cs="Tahoma"/>
                <w:sz w:val="20"/>
                <w:szCs w:val="20"/>
              </w:rPr>
              <w:t>Kanalizasyon, yağmur suyu, temiz su ve yol yapımı</w:t>
            </w:r>
            <w:r>
              <w:rPr>
                <w:rFonts w:ascii="Tahoma" w:hAnsi="Tahoma" w:cs="Tahoma"/>
                <w:sz w:val="20"/>
                <w:szCs w:val="20"/>
              </w:rPr>
              <w:t>, enerji hatları yapımına ilişkin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altyapı yatırımlarının yapılması</w:t>
            </w:r>
          </w:p>
          <w:p w:rsidR="000331C4" w:rsidRDefault="000331C4" w:rsidP="0003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Atık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076C">
              <w:rPr>
                <w:rFonts w:ascii="Tahoma" w:hAnsi="Tahoma" w:cs="Tahoma"/>
                <w:sz w:val="20"/>
                <w:szCs w:val="20"/>
              </w:rPr>
              <w:t>su arıtma tesisi yapılması</w:t>
            </w:r>
          </w:p>
          <w:p w:rsidR="00F74E34" w:rsidRPr="00E0076C" w:rsidRDefault="00F74E34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</w:tcPr>
          <w:p w:rsidR="00F74E34" w:rsidRDefault="004B12DD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Taşköprü OSB</w:t>
            </w:r>
          </w:p>
        </w:tc>
      </w:tr>
      <w:tr w:rsidR="0078414F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78414F" w:rsidRPr="00E0076C" w:rsidRDefault="0078414F" w:rsidP="00E7347C">
            <w:pPr>
              <w:pStyle w:val="ListeParagraf"/>
              <w:numPr>
                <w:ilvl w:val="0"/>
                <w:numId w:val="1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Küçük Sanayi Sitelerinin bulunmaması veya geliştirilememesi</w:t>
            </w:r>
          </w:p>
        </w:tc>
        <w:tc>
          <w:tcPr>
            <w:tcW w:w="426" w:type="pct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Merkez</w:t>
            </w:r>
          </w:p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İnebolu</w:t>
            </w:r>
          </w:p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Azdavay</w:t>
            </w:r>
          </w:p>
        </w:tc>
        <w:tc>
          <w:tcPr>
            <w:tcW w:w="426" w:type="pct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İmalat</w:t>
            </w:r>
            <w:r w:rsidR="00C602BA">
              <w:rPr>
                <w:rFonts w:ascii="Tahoma" w:hAnsi="Tahoma" w:cs="Tahoma"/>
                <w:sz w:val="20"/>
                <w:szCs w:val="20"/>
              </w:rPr>
              <w:t xml:space="preserve">, Hizmet 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Sektörü</w:t>
            </w:r>
          </w:p>
        </w:tc>
        <w:tc>
          <w:tcPr>
            <w:tcW w:w="501" w:type="pct"/>
          </w:tcPr>
          <w:p w:rsidR="0078414F" w:rsidRPr="00E0076C" w:rsidRDefault="0078414F" w:rsidP="00F720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İlçelerde yeni </w:t>
            </w:r>
            <w:r w:rsidR="00F7202F">
              <w:rPr>
                <w:rFonts w:ascii="Tahoma" w:hAnsi="Tahoma" w:cs="Tahoma"/>
                <w:sz w:val="20"/>
                <w:szCs w:val="20"/>
              </w:rPr>
              <w:t xml:space="preserve">ve mevcut 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sanayi sitelerinin </w:t>
            </w:r>
            <w:r w:rsidR="00F7202F">
              <w:rPr>
                <w:rFonts w:ascii="Tahoma" w:hAnsi="Tahoma" w:cs="Tahoma"/>
                <w:sz w:val="20"/>
                <w:szCs w:val="20"/>
              </w:rPr>
              <w:t>standartlarının arttırılması</w:t>
            </w:r>
          </w:p>
        </w:tc>
        <w:tc>
          <w:tcPr>
            <w:tcW w:w="575" w:type="pct"/>
          </w:tcPr>
          <w:p w:rsidR="0078414F" w:rsidRPr="00E0076C" w:rsidRDefault="00263FBE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Yeni yapılan 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 xml:space="preserve">KSS sayısı </w:t>
            </w:r>
          </w:p>
          <w:p w:rsidR="00263FBE" w:rsidRDefault="00263FBE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Rehabilite edilen KSS sayısı</w:t>
            </w:r>
          </w:p>
          <w:p w:rsidR="00C602BA" w:rsidRPr="00E0076C" w:rsidRDefault="00F7202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KSS </w:t>
            </w:r>
            <w:r w:rsidR="00C602BA">
              <w:rPr>
                <w:rFonts w:ascii="Tahoma" w:hAnsi="Tahoma" w:cs="Tahoma"/>
                <w:sz w:val="20"/>
                <w:szCs w:val="20"/>
              </w:rPr>
              <w:t>Standart Rehberi</w:t>
            </w:r>
          </w:p>
        </w:tc>
        <w:tc>
          <w:tcPr>
            <w:tcW w:w="426" w:type="pct"/>
          </w:tcPr>
          <w:p w:rsidR="0078414F" w:rsidRDefault="0078414F" w:rsidP="003750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Bilim, Sanayi ve </w:t>
            </w:r>
            <w:r w:rsidR="0020432A" w:rsidRPr="00E0076C">
              <w:rPr>
                <w:rFonts w:ascii="Tahoma" w:hAnsi="Tahoma" w:cs="Tahoma"/>
                <w:sz w:val="20"/>
                <w:szCs w:val="20"/>
              </w:rPr>
              <w:t>Teknoloji İl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Müdürlüğü</w:t>
            </w:r>
            <w:r w:rsidR="00182B9F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  <w:p w:rsidR="003A66C2" w:rsidRPr="00E0076C" w:rsidRDefault="003A66C2" w:rsidP="003750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pct"/>
          </w:tcPr>
          <w:p w:rsidR="00C602BA" w:rsidRDefault="00F7202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KSS standartlarını geliştiren </w:t>
            </w:r>
            <w:r w:rsidR="00C602BA">
              <w:rPr>
                <w:rFonts w:ascii="Tahoma" w:hAnsi="Tahoma" w:cs="Tahoma"/>
                <w:sz w:val="20"/>
                <w:szCs w:val="20"/>
              </w:rPr>
              <w:t xml:space="preserve">çağdaş normlara uygun </w:t>
            </w:r>
            <w:r w:rsidR="00182B9F">
              <w:rPr>
                <w:rFonts w:ascii="Tahoma" w:hAnsi="Tahoma" w:cs="Tahoma"/>
                <w:sz w:val="20"/>
                <w:szCs w:val="20"/>
              </w:rPr>
              <w:t>bir</w:t>
            </w:r>
            <w:r w:rsidR="00C602BA">
              <w:rPr>
                <w:rFonts w:ascii="Tahoma" w:hAnsi="Tahoma" w:cs="Tahoma"/>
                <w:sz w:val="20"/>
                <w:szCs w:val="20"/>
              </w:rPr>
              <w:t xml:space="preserve"> rehber hazırlanması</w:t>
            </w:r>
          </w:p>
          <w:p w:rsidR="0078414F" w:rsidRPr="00E0076C" w:rsidRDefault="0078414F" w:rsidP="00F720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Yeni KSS yer temini çalışmalarının yapılması ve uygulama projelerinde </w:t>
            </w:r>
            <w:r w:rsidR="00F7202F">
              <w:rPr>
                <w:rFonts w:ascii="Tahoma" w:hAnsi="Tahoma" w:cs="Tahoma"/>
                <w:sz w:val="20"/>
                <w:szCs w:val="20"/>
              </w:rPr>
              <w:t>rehberin göz önünde bulundurulması</w:t>
            </w:r>
          </w:p>
        </w:tc>
        <w:tc>
          <w:tcPr>
            <w:tcW w:w="414" w:type="pct"/>
          </w:tcPr>
          <w:p w:rsidR="0078414F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Belediyeler</w:t>
            </w:r>
          </w:p>
          <w:p w:rsidR="003A66C2" w:rsidRPr="00E0076C" w:rsidRDefault="003A66C2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İlgili KSS kooperatif</w:t>
            </w:r>
            <w:r w:rsidR="00C602BA">
              <w:rPr>
                <w:rFonts w:ascii="Tahoma" w:hAnsi="Tahoma" w:cs="Tahoma"/>
                <w:sz w:val="20"/>
                <w:szCs w:val="20"/>
              </w:rPr>
              <w:t>leri</w:t>
            </w:r>
          </w:p>
        </w:tc>
      </w:tr>
      <w:tr w:rsidR="0078414F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78414F" w:rsidRPr="00E0076C" w:rsidRDefault="0078414F" w:rsidP="00BC013D">
            <w:pPr>
              <w:pStyle w:val="ListeParagraf"/>
              <w:numPr>
                <w:ilvl w:val="0"/>
                <w:numId w:val="1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Turizm tesislerinde konaklama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kapasitesinin yetersiz olması</w:t>
            </w:r>
          </w:p>
        </w:tc>
        <w:tc>
          <w:tcPr>
            <w:tcW w:w="426" w:type="pct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Kastamonu</w:t>
            </w:r>
          </w:p>
        </w:tc>
        <w:tc>
          <w:tcPr>
            <w:tcW w:w="426" w:type="pct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501" w:type="pct"/>
          </w:tcPr>
          <w:p w:rsidR="0078414F" w:rsidRPr="00E0076C" w:rsidRDefault="00263FBE" w:rsidP="00182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Konaklama tesislerinde </w:t>
            </w:r>
            <w:r w:rsidR="00182B9F">
              <w:rPr>
                <w:rFonts w:ascii="Tahoma" w:hAnsi="Tahoma" w:cs="Tahoma"/>
                <w:sz w:val="20"/>
                <w:szCs w:val="20"/>
              </w:rPr>
              <w:lastRenderedPageBreak/>
              <w:t>konaklama k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>a</w:t>
            </w:r>
            <w:r w:rsidR="00182B9F">
              <w:rPr>
                <w:rFonts w:ascii="Tahoma" w:hAnsi="Tahoma" w:cs="Tahoma"/>
                <w:sz w:val="20"/>
                <w:szCs w:val="20"/>
              </w:rPr>
              <w:t>pa</w:t>
            </w:r>
            <w:r w:rsidR="00DA40E8">
              <w:rPr>
                <w:rFonts w:ascii="Tahoma" w:hAnsi="Tahoma" w:cs="Tahoma"/>
                <w:sz w:val="20"/>
                <w:szCs w:val="20"/>
              </w:rPr>
              <w:t>sitesinin arttırılması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</w:tcPr>
          <w:p w:rsidR="0078414F" w:rsidRPr="00E0076C" w:rsidRDefault="0078414F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Kastamonu ilindeki belediye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ve turizm belgeli işletmelerin sayı ve yatak kapasiteleri</w:t>
            </w:r>
          </w:p>
        </w:tc>
        <w:tc>
          <w:tcPr>
            <w:tcW w:w="426" w:type="pct"/>
          </w:tcPr>
          <w:p w:rsidR="0078414F" w:rsidRPr="00E0076C" w:rsidRDefault="00263FBE" w:rsidP="00B609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İl Kültür ve Turizm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Müdürlüğü</w:t>
            </w:r>
            <w:r w:rsidR="00182B9F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  <w:p w:rsidR="0078414F" w:rsidRPr="00E0076C" w:rsidRDefault="0078414F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pct"/>
          </w:tcPr>
          <w:p w:rsidR="0078414F" w:rsidRPr="00E0076C" w:rsidRDefault="0078414F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Turizm sektöründe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Konaklama kapasitesini artırmaya yönelik mali destek programları düzenlenmesi</w:t>
            </w:r>
          </w:p>
        </w:tc>
        <w:tc>
          <w:tcPr>
            <w:tcW w:w="414" w:type="pct"/>
          </w:tcPr>
          <w:p w:rsidR="00F92855" w:rsidRDefault="00263FBE" w:rsidP="00B609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İl Kültür ve Turizm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Müdürlüğü</w:t>
            </w:r>
          </w:p>
          <w:p w:rsidR="0078414F" w:rsidRPr="00E0076C" w:rsidRDefault="0078414F" w:rsidP="00B609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78414F" w:rsidRPr="00E0076C" w:rsidRDefault="0078414F" w:rsidP="00B609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TKDK</w:t>
            </w:r>
          </w:p>
        </w:tc>
      </w:tr>
      <w:tr w:rsidR="009D178C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9D178C" w:rsidRPr="00E0076C" w:rsidRDefault="009D178C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9D178C" w:rsidRPr="00E0076C" w:rsidRDefault="007E343D" w:rsidP="007E343D">
            <w:pPr>
              <w:pStyle w:val="ListeParagraf"/>
              <w:numPr>
                <w:ilvl w:val="0"/>
                <w:numId w:val="1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Kırsal t</w:t>
            </w:r>
            <w:r w:rsidR="009D178C" w:rsidRPr="00E0076C">
              <w:rPr>
                <w:rFonts w:ascii="Tahoma" w:hAnsi="Tahoma" w:cs="Tahoma"/>
                <w:sz w:val="20"/>
                <w:szCs w:val="20"/>
              </w:rPr>
              <w:t xml:space="preserve">urizm potansiyeli taşıyan </w:t>
            </w:r>
            <w:r w:rsidR="00C728EE" w:rsidRPr="00E0076C">
              <w:rPr>
                <w:rFonts w:ascii="Tahoma" w:hAnsi="Tahoma" w:cs="Tahoma"/>
                <w:sz w:val="20"/>
                <w:szCs w:val="20"/>
              </w:rPr>
              <w:t>alanlar</w:t>
            </w:r>
            <w:r w:rsidR="009D178C" w:rsidRPr="00E0076C">
              <w:rPr>
                <w:rFonts w:ascii="Tahoma" w:hAnsi="Tahoma" w:cs="Tahoma"/>
                <w:sz w:val="20"/>
                <w:szCs w:val="20"/>
              </w:rPr>
              <w:t xml:space="preserve">da </w:t>
            </w:r>
            <w:r w:rsidR="00D276AE" w:rsidRPr="00E0076C">
              <w:rPr>
                <w:rFonts w:ascii="Tahoma" w:hAnsi="Tahoma" w:cs="Tahoma"/>
                <w:sz w:val="20"/>
                <w:szCs w:val="20"/>
              </w:rPr>
              <w:t>alt yapı</w:t>
            </w:r>
            <w:r w:rsidR="00C728EE" w:rsidRPr="00E0076C">
              <w:rPr>
                <w:rFonts w:ascii="Tahoma" w:hAnsi="Tahoma" w:cs="Tahoma"/>
                <w:sz w:val="20"/>
                <w:szCs w:val="20"/>
              </w:rPr>
              <w:t xml:space="preserve"> sorunları bulunması </w:t>
            </w:r>
          </w:p>
        </w:tc>
        <w:tc>
          <w:tcPr>
            <w:tcW w:w="426" w:type="pct"/>
            <w:vAlign w:val="center"/>
          </w:tcPr>
          <w:p w:rsidR="009D178C" w:rsidRPr="00E0076C" w:rsidRDefault="00C728EE" w:rsidP="00D276A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Pınarbaşı</w:t>
            </w:r>
            <w:r w:rsidR="009D178C" w:rsidRPr="00E0076C">
              <w:rPr>
                <w:rFonts w:ascii="Tahoma" w:hAnsi="Tahoma" w:cs="Tahoma"/>
                <w:sz w:val="20"/>
                <w:szCs w:val="20"/>
              </w:rPr>
              <w:t xml:space="preserve"> Azdavay</w:t>
            </w:r>
          </w:p>
        </w:tc>
        <w:tc>
          <w:tcPr>
            <w:tcW w:w="426" w:type="pct"/>
            <w:vAlign w:val="center"/>
          </w:tcPr>
          <w:p w:rsidR="009D178C" w:rsidRPr="00E0076C" w:rsidRDefault="009D178C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501" w:type="pct"/>
          </w:tcPr>
          <w:p w:rsidR="009D178C" w:rsidRPr="00E0076C" w:rsidRDefault="00E62DB7" w:rsidP="00E62D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Kırsal t</w:t>
            </w:r>
            <w:r w:rsidR="00380222" w:rsidRPr="00E0076C">
              <w:rPr>
                <w:rFonts w:ascii="Tahoma" w:hAnsi="Tahoma" w:cs="Tahoma"/>
                <w:sz w:val="20"/>
                <w:szCs w:val="20"/>
              </w:rPr>
              <w:t>urizm alanlarının çevre sorunlarının çözülmesi</w:t>
            </w:r>
          </w:p>
        </w:tc>
        <w:tc>
          <w:tcPr>
            <w:tcW w:w="575" w:type="pct"/>
          </w:tcPr>
          <w:p w:rsidR="009D178C" w:rsidRDefault="009D178C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Atıkları toplanan köy sayısı</w:t>
            </w:r>
          </w:p>
          <w:p w:rsidR="0020432A" w:rsidRDefault="0020432A" w:rsidP="002043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Arıtma tesis</w:t>
            </w:r>
            <w:r>
              <w:rPr>
                <w:rFonts w:ascii="Tahoma" w:hAnsi="Tahoma" w:cs="Tahoma"/>
                <w:sz w:val="20"/>
                <w:szCs w:val="20"/>
              </w:rPr>
              <w:t>i sayısı</w:t>
            </w:r>
          </w:p>
          <w:p w:rsidR="00EB6065" w:rsidRDefault="00EB6065" w:rsidP="002043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Engellilere yönelik altyapı düzenlemesi sayısı</w:t>
            </w:r>
          </w:p>
          <w:p w:rsidR="00EB6065" w:rsidRPr="00E0076C" w:rsidRDefault="00EB6065" w:rsidP="002043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Islah edilen yol uzunluğu </w:t>
            </w:r>
          </w:p>
          <w:p w:rsidR="0020432A" w:rsidRPr="00E0076C" w:rsidRDefault="0020432A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6" w:type="pct"/>
          </w:tcPr>
          <w:p w:rsidR="009D178C" w:rsidRDefault="00DB45A3" w:rsidP="00B609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İl Özel İdaresi</w:t>
            </w:r>
            <w:r w:rsidR="00832971">
              <w:rPr>
                <w:rFonts w:ascii="Tahoma" w:hAnsi="Tahoma" w:cs="Tahoma"/>
                <w:sz w:val="20"/>
                <w:szCs w:val="20"/>
              </w:rPr>
              <w:t xml:space="preserve"> ve</w:t>
            </w:r>
          </w:p>
          <w:p w:rsidR="00EB6065" w:rsidRPr="00E0076C" w:rsidRDefault="00EB6065" w:rsidP="00B609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</w:t>
            </w:r>
            <w:r w:rsidRPr="00E0076C">
              <w:rPr>
                <w:rFonts w:ascii="Tahoma" w:hAnsi="Tahoma" w:cs="Tahoma"/>
                <w:sz w:val="20"/>
                <w:szCs w:val="20"/>
              </w:rPr>
              <w:t>elediye</w:t>
            </w:r>
            <w:r w:rsidR="00832971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E0076C">
              <w:rPr>
                <w:rFonts w:ascii="Tahoma" w:hAnsi="Tahoma" w:cs="Tahoma"/>
                <w:sz w:val="20"/>
                <w:szCs w:val="20"/>
              </w:rPr>
              <w:t>ler</w:t>
            </w:r>
            <w:proofErr w:type="spellEnd"/>
            <w:r w:rsidR="00832971">
              <w:rPr>
                <w:rFonts w:ascii="Tahoma" w:hAnsi="Tahoma" w:cs="Tahoma"/>
                <w:sz w:val="20"/>
                <w:szCs w:val="20"/>
              </w:rPr>
              <w:t xml:space="preserve">) verileri </w:t>
            </w:r>
          </w:p>
        </w:tc>
        <w:tc>
          <w:tcPr>
            <w:tcW w:w="510" w:type="pct"/>
          </w:tcPr>
          <w:p w:rsidR="009D178C" w:rsidRPr="00E0076C" w:rsidRDefault="00D81B44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Köylerin evsel atıklarının toplanması</w:t>
            </w:r>
            <w:r w:rsidR="00380222" w:rsidRPr="00E0076C">
              <w:rPr>
                <w:rFonts w:ascii="Tahoma" w:hAnsi="Tahoma" w:cs="Tahoma"/>
                <w:sz w:val="20"/>
                <w:szCs w:val="20"/>
              </w:rPr>
              <w:t xml:space="preserve"> için araç alınması ve atık toplama sistemi kurulması</w:t>
            </w:r>
          </w:p>
          <w:p w:rsidR="003A0C79" w:rsidRPr="00E0076C" w:rsidRDefault="003A0C79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Doğa turizmine konu olan alanlarda yol ıslah çalışmalarının yapılması</w:t>
            </w:r>
          </w:p>
          <w:p w:rsidR="00D276AE" w:rsidRPr="00E0076C" w:rsidRDefault="00D276AE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Alt yapı ve üst yapı çalışmalarında engellilerin göz önünde bulundurulması</w:t>
            </w:r>
          </w:p>
          <w:p w:rsidR="00D276AE" w:rsidRPr="00E0076C" w:rsidRDefault="00DA40E8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Atık su a</w:t>
            </w:r>
            <w:r w:rsidR="00D276AE" w:rsidRPr="00E0076C">
              <w:rPr>
                <w:rFonts w:ascii="Tahoma" w:hAnsi="Tahoma" w:cs="Tahoma"/>
                <w:sz w:val="20"/>
                <w:szCs w:val="20"/>
              </w:rPr>
              <w:t>rıtma tesislerinin yapılması</w:t>
            </w:r>
          </w:p>
          <w:p w:rsidR="00D276AE" w:rsidRPr="00E0076C" w:rsidRDefault="00D276AE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</w:tcPr>
          <w:p w:rsidR="009D178C" w:rsidRPr="00E0076C" w:rsidRDefault="00C728EE" w:rsidP="00B609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İl Özel İdaresi</w:t>
            </w:r>
          </w:p>
          <w:p w:rsidR="00D276AE" w:rsidRPr="00E0076C" w:rsidRDefault="00203535" w:rsidP="00B609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</w:t>
            </w:r>
            <w:r w:rsidR="00D276AE" w:rsidRPr="00E0076C">
              <w:rPr>
                <w:rFonts w:ascii="Tahoma" w:hAnsi="Tahoma" w:cs="Tahoma"/>
                <w:sz w:val="20"/>
                <w:szCs w:val="20"/>
              </w:rPr>
              <w:t>elediyeler</w:t>
            </w:r>
          </w:p>
        </w:tc>
      </w:tr>
      <w:tr w:rsidR="00F92855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F92855" w:rsidRPr="00E0076C" w:rsidRDefault="00F928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F92855" w:rsidRPr="00E0076C" w:rsidRDefault="00B5632C" w:rsidP="007F311E">
            <w:pPr>
              <w:pStyle w:val="ListeParagraf"/>
              <w:numPr>
                <w:ilvl w:val="0"/>
                <w:numId w:val="1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Tarihi turistik </w:t>
            </w:r>
            <w:r w:rsidR="00A3489A">
              <w:rPr>
                <w:rFonts w:ascii="Tahoma" w:hAnsi="Tahoma" w:cs="Tahoma"/>
                <w:sz w:val="20"/>
                <w:szCs w:val="20"/>
              </w:rPr>
              <w:t>mekân</w:t>
            </w:r>
            <w:r w:rsidR="00DC2906">
              <w:rPr>
                <w:rFonts w:ascii="Tahoma" w:hAnsi="Tahoma" w:cs="Tahoma"/>
                <w:sz w:val="20"/>
                <w:szCs w:val="20"/>
              </w:rPr>
              <w:t xml:space="preserve"> kalitesinin yetersiz olması</w:t>
            </w:r>
          </w:p>
        </w:tc>
        <w:tc>
          <w:tcPr>
            <w:tcW w:w="426" w:type="pct"/>
            <w:vAlign w:val="center"/>
          </w:tcPr>
          <w:p w:rsidR="00F92855" w:rsidRPr="00E0076C" w:rsidRDefault="00F92855" w:rsidP="00D276A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Kastamonu Merkez</w:t>
            </w:r>
          </w:p>
        </w:tc>
        <w:tc>
          <w:tcPr>
            <w:tcW w:w="426" w:type="pct"/>
            <w:vAlign w:val="center"/>
          </w:tcPr>
          <w:p w:rsidR="00F92855" w:rsidRPr="00E0076C" w:rsidRDefault="00F92855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501" w:type="pct"/>
          </w:tcPr>
          <w:p w:rsidR="00F92855" w:rsidRPr="00E0076C" w:rsidRDefault="00B5632C" w:rsidP="00DC29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Tarihi turistik mekan kalitesinin arttırılması</w:t>
            </w:r>
          </w:p>
        </w:tc>
        <w:tc>
          <w:tcPr>
            <w:tcW w:w="575" w:type="pct"/>
          </w:tcPr>
          <w:p w:rsidR="00F92855" w:rsidRDefault="00DC2906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Rehabilite edilen sokak sayısı</w:t>
            </w:r>
          </w:p>
          <w:p w:rsidR="00DC2906" w:rsidRPr="00E0076C" w:rsidRDefault="00DC2906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Restore edilen tarihi eser sayısı</w:t>
            </w:r>
          </w:p>
        </w:tc>
        <w:tc>
          <w:tcPr>
            <w:tcW w:w="426" w:type="pct"/>
          </w:tcPr>
          <w:p w:rsidR="00F92855" w:rsidRPr="00E0076C" w:rsidRDefault="00DC2906" w:rsidP="00B609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Kastamonu Belediyesi</w:t>
            </w:r>
            <w:r w:rsidR="00DA40E8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F92855" w:rsidRDefault="005E1C90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Sokak sağlıklaştırma ve c</w:t>
            </w:r>
            <w:r w:rsidR="00EB6065">
              <w:rPr>
                <w:rFonts w:ascii="Tahoma" w:hAnsi="Tahoma" w:cs="Tahoma"/>
                <w:sz w:val="20"/>
                <w:szCs w:val="20"/>
              </w:rPr>
              <w:t>ephe i</w:t>
            </w:r>
            <w:r w:rsidR="00B5632C" w:rsidRPr="00B5632C">
              <w:rPr>
                <w:rFonts w:ascii="Tahoma" w:hAnsi="Tahoma" w:cs="Tahoma"/>
                <w:sz w:val="20"/>
                <w:szCs w:val="20"/>
              </w:rPr>
              <w:t xml:space="preserve">yileştirme </w:t>
            </w:r>
            <w:r>
              <w:rPr>
                <w:rFonts w:ascii="Tahoma" w:hAnsi="Tahoma" w:cs="Tahoma"/>
                <w:sz w:val="20"/>
                <w:szCs w:val="20"/>
              </w:rPr>
              <w:t>çalışmaları yapılması</w:t>
            </w:r>
          </w:p>
          <w:p w:rsidR="00B5632C" w:rsidRDefault="00B5632C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Nasrullah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Meydanı rehabilitasyonu </w:t>
            </w:r>
          </w:p>
          <w:p w:rsidR="00B5632C" w:rsidRDefault="005E1C90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Konak resto</w:t>
            </w:r>
            <w:r w:rsidR="00B5632C">
              <w:rPr>
                <w:rFonts w:ascii="Tahoma" w:hAnsi="Tahoma" w:cs="Tahoma"/>
                <w:sz w:val="20"/>
                <w:szCs w:val="20"/>
              </w:rPr>
              <w:t>rasyonları</w:t>
            </w:r>
            <w:r>
              <w:rPr>
                <w:rFonts w:ascii="Tahoma" w:hAnsi="Tahoma" w:cs="Tahoma"/>
                <w:sz w:val="20"/>
                <w:szCs w:val="20"/>
              </w:rPr>
              <w:t xml:space="preserve"> yapılması</w:t>
            </w:r>
          </w:p>
          <w:p w:rsidR="00B5632C" w:rsidRPr="00E0076C" w:rsidRDefault="00B5632C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</w:tcPr>
          <w:p w:rsidR="00F92855" w:rsidRPr="00E0076C" w:rsidRDefault="00C25220" w:rsidP="00B609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Kastamonu Belediyesi</w:t>
            </w:r>
          </w:p>
        </w:tc>
      </w:tr>
      <w:tr w:rsidR="0078414F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78414F" w:rsidRPr="00E0076C" w:rsidRDefault="0078414F" w:rsidP="00E7347C">
            <w:pPr>
              <w:pStyle w:val="ListeParagraf"/>
              <w:numPr>
                <w:ilvl w:val="0"/>
                <w:numId w:val="1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Yurt kapasitelerinin yetersiz olması</w:t>
            </w:r>
          </w:p>
        </w:tc>
        <w:tc>
          <w:tcPr>
            <w:tcW w:w="426" w:type="pct"/>
            <w:vAlign w:val="center"/>
          </w:tcPr>
          <w:p w:rsidR="0078414F" w:rsidRPr="00E0076C" w:rsidRDefault="0078414F" w:rsidP="00DA053A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Kastamonu Merkez </w:t>
            </w:r>
          </w:p>
        </w:tc>
        <w:tc>
          <w:tcPr>
            <w:tcW w:w="426" w:type="pct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Hizmet Sektörü (Yurt)</w:t>
            </w:r>
          </w:p>
        </w:tc>
        <w:tc>
          <w:tcPr>
            <w:tcW w:w="501" w:type="pct"/>
          </w:tcPr>
          <w:p w:rsidR="0078414F" w:rsidRPr="00E0076C" w:rsidRDefault="0078414F" w:rsidP="00C728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Öğrenci </w:t>
            </w:r>
            <w:r w:rsidR="00C728EE" w:rsidRPr="00E0076C">
              <w:rPr>
                <w:rFonts w:ascii="Tahoma" w:hAnsi="Tahoma" w:cs="Tahoma"/>
                <w:sz w:val="20"/>
                <w:szCs w:val="20"/>
              </w:rPr>
              <w:t xml:space="preserve">konaklama ihtiyacının karşılanması </w:t>
            </w:r>
          </w:p>
        </w:tc>
        <w:tc>
          <w:tcPr>
            <w:tcW w:w="575" w:type="pct"/>
          </w:tcPr>
          <w:p w:rsidR="0078414F" w:rsidRPr="00E0076C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ilindeki yurt sayısı ve toplam konaklatılan öğrenci sayısı</w:t>
            </w:r>
          </w:p>
        </w:tc>
        <w:tc>
          <w:tcPr>
            <w:tcW w:w="426" w:type="pct"/>
          </w:tcPr>
          <w:p w:rsidR="0078414F" w:rsidRPr="00E0076C" w:rsidRDefault="0078414F" w:rsidP="00DA05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Kredi Yurtlar Kurumu</w:t>
            </w:r>
            <w:r w:rsidR="00C728EE" w:rsidRPr="00E0076C">
              <w:rPr>
                <w:rFonts w:ascii="Tahoma" w:hAnsi="Tahoma" w:cs="Tahoma"/>
                <w:sz w:val="20"/>
                <w:szCs w:val="20"/>
              </w:rPr>
              <w:t xml:space="preserve"> Müdürlüğü</w:t>
            </w:r>
            <w:r w:rsidR="00DA40E8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78414F" w:rsidRPr="00E0076C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Yurt kurulumu ve kapasite artırımı</w:t>
            </w:r>
            <w:r w:rsidR="00C728EE" w:rsidRPr="00E0076C">
              <w:rPr>
                <w:rFonts w:ascii="Tahoma" w:hAnsi="Tahoma" w:cs="Tahoma"/>
                <w:sz w:val="20"/>
                <w:szCs w:val="20"/>
              </w:rPr>
              <w:t>nın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mali destek programları ile desteklenmesi</w:t>
            </w:r>
          </w:p>
          <w:p w:rsidR="0078414F" w:rsidRPr="00E0076C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Yurt kiralama çalışmalarının arttırılması  </w:t>
            </w:r>
          </w:p>
        </w:tc>
        <w:tc>
          <w:tcPr>
            <w:tcW w:w="414" w:type="pct"/>
          </w:tcPr>
          <w:p w:rsidR="0078414F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DA40E8" w:rsidRPr="00E0076C" w:rsidRDefault="00DA40E8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KOSGEB</w:t>
            </w:r>
          </w:p>
          <w:p w:rsidR="0078414F" w:rsidRPr="00E0076C" w:rsidRDefault="0078414F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Kredi Yurtlar Kurumu</w:t>
            </w:r>
            <w:r w:rsidR="00C728EE" w:rsidRPr="00E0076C">
              <w:rPr>
                <w:rFonts w:ascii="Tahoma" w:hAnsi="Tahoma" w:cs="Tahoma"/>
                <w:sz w:val="20"/>
                <w:szCs w:val="20"/>
              </w:rPr>
              <w:t xml:space="preserve"> Müdürlüğü</w:t>
            </w:r>
          </w:p>
        </w:tc>
      </w:tr>
      <w:tr w:rsidR="0078414F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78414F" w:rsidRPr="00E0076C" w:rsidRDefault="00090FA2" w:rsidP="00A307E9">
            <w:pPr>
              <w:pStyle w:val="ListeParagraf"/>
              <w:numPr>
                <w:ilvl w:val="0"/>
                <w:numId w:val="1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B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 xml:space="preserve">üyük ölçekli turizm yatırımları için </w:t>
            </w:r>
            <w:r w:rsidR="00A307E9">
              <w:rPr>
                <w:rFonts w:ascii="Tahoma" w:hAnsi="Tahoma" w:cs="Tahoma"/>
                <w:sz w:val="20"/>
                <w:szCs w:val="20"/>
              </w:rPr>
              <w:t>uygun yatırım yerlerinin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 xml:space="preserve"> belirlenmemesi</w:t>
            </w:r>
          </w:p>
        </w:tc>
        <w:tc>
          <w:tcPr>
            <w:tcW w:w="426" w:type="pct"/>
            <w:vAlign w:val="center"/>
          </w:tcPr>
          <w:p w:rsidR="0078414F" w:rsidRDefault="00DE21AD" w:rsidP="00713A68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DE21AD">
              <w:rPr>
                <w:rFonts w:ascii="Tahoma" w:hAnsi="Tahoma" w:cs="Tahoma"/>
                <w:sz w:val="20"/>
                <w:szCs w:val="20"/>
              </w:rPr>
              <w:t xml:space="preserve">Kastamonu </w:t>
            </w:r>
            <w:r w:rsidR="00713A68">
              <w:rPr>
                <w:rFonts w:ascii="Tahoma" w:hAnsi="Tahoma" w:cs="Tahoma"/>
                <w:sz w:val="20"/>
                <w:szCs w:val="20"/>
              </w:rPr>
              <w:t>Merkez</w:t>
            </w:r>
          </w:p>
          <w:p w:rsidR="0018761D" w:rsidRPr="00E0076C" w:rsidRDefault="0018761D" w:rsidP="00713A68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ve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Tosya</w:t>
            </w:r>
          </w:p>
        </w:tc>
        <w:tc>
          <w:tcPr>
            <w:tcW w:w="426" w:type="pct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501" w:type="pct"/>
          </w:tcPr>
          <w:p w:rsidR="0078414F" w:rsidRPr="00E0076C" w:rsidRDefault="0078414F" w:rsidP="00FF13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Büyük ölçekli turizm yatırımları için yer tahsislerinin belirlenmesi ve yatırımcıya sunulmaya hazır hale gelmesi </w:t>
            </w:r>
          </w:p>
        </w:tc>
        <w:tc>
          <w:tcPr>
            <w:tcW w:w="575" w:type="pct"/>
          </w:tcPr>
          <w:p w:rsidR="0078414F" w:rsidRPr="00E0076C" w:rsidRDefault="00DE21AD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>erçekleşen 4 ya da 5 yıldızlı otel yatırımı sayısı</w:t>
            </w:r>
          </w:p>
        </w:tc>
        <w:tc>
          <w:tcPr>
            <w:tcW w:w="426" w:type="pct"/>
          </w:tcPr>
          <w:p w:rsidR="0078414F" w:rsidRPr="00E0076C" w:rsidRDefault="001C0F6C" w:rsidP="00DA40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Kastamonu Belediyesi</w:t>
            </w:r>
            <w:r w:rsidR="00DA40E8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="00DA40E8">
              <w:rPr>
                <w:rFonts w:ascii="Tahoma" w:hAnsi="Tahoma" w:cs="Tahoma"/>
                <w:sz w:val="20"/>
                <w:szCs w:val="20"/>
              </w:rPr>
              <w:t xml:space="preserve">ve 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>İl</w:t>
            </w:r>
            <w:proofErr w:type="gramEnd"/>
            <w:r w:rsidR="0078414F" w:rsidRPr="00E0076C">
              <w:rPr>
                <w:rFonts w:ascii="Tahoma" w:hAnsi="Tahoma" w:cs="Tahoma"/>
                <w:sz w:val="20"/>
                <w:szCs w:val="20"/>
              </w:rPr>
              <w:t xml:space="preserve"> Kültür ve Turizm Müdürlüğü</w:t>
            </w:r>
            <w:r w:rsidR="00DA40E8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78414F" w:rsidRPr="00E0076C" w:rsidRDefault="0078414F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Büyük ölçekli </w:t>
            </w:r>
            <w:r w:rsidR="00090FA2" w:rsidRPr="00E0076C">
              <w:rPr>
                <w:rFonts w:ascii="Tahoma" w:hAnsi="Tahoma" w:cs="Tahoma"/>
                <w:sz w:val="20"/>
                <w:szCs w:val="20"/>
              </w:rPr>
              <w:t xml:space="preserve">(4 veya 5 yıldızlı) </w:t>
            </w:r>
            <w:r w:rsidR="00BA7358"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076C">
              <w:rPr>
                <w:rFonts w:ascii="Tahoma" w:hAnsi="Tahoma" w:cs="Tahoma"/>
                <w:sz w:val="20"/>
                <w:szCs w:val="20"/>
              </w:rPr>
              <w:t>turizm yatırımları için yer seçim çalışmalarının yapılması</w:t>
            </w:r>
          </w:p>
        </w:tc>
        <w:tc>
          <w:tcPr>
            <w:tcW w:w="414" w:type="pct"/>
          </w:tcPr>
          <w:p w:rsidR="0078414F" w:rsidRDefault="001C0F6C" w:rsidP="00FF13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Kastamonu Belediyesi 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>Kastamonu İl Kültür ve Turizm Müdürlüğü</w:t>
            </w:r>
          </w:p>
          <w:p w:rsidR="0018761D" w:rsidRPr="00E0076C" w:rsidRDefault="0018761D" w:rsidP="00FF13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Tosya Belediyesi</w:t>
            </w:r>
          </w:p>
        </w:tc>
      </w:tr>
      <w:tr w:rsidR="0078414F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78414F" w:rsidRPr="00E0076C" w:rsidRDefault="00DF2C46" w:rsidP="00F07EE3">
            <w:pPr>
              <w:pStyle w:val="ListeParagraf"/>
              <w:numPr>
                <w:ilvl w:val="0"/>
                <w:numId w:val="1"/>
              </w:numPr>
              <w:tabs>
                <w:tab w:val="left" w:pos="882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Odak</w:t>
            </w:r>
            <w:r w:rsidR="001C3840">
              <w:rPr>
                <w:rFonts w:ascii="Tahoma" w:hAnsi="Tahoma" w:cs="Tahoma"/>
                <w:sz w:val="20"/>
                <w:szCs w:val="20"/>
              </w:rPr>
              <w:t xml:space="preserve"> tarımsal</w:t>
            </w:r>
            <w:r>
              <w:rPr>
                <w:rFonts w:ascii="Tahoma" w:hAnsi="Tahoma" w:cs="Tahoma"/>
                <w:sz w:val="20"/>
                <w:szCs w:val="20"/>
              </w:rPr>
              <w:t xml:space="preserve"> ürünlerin 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>üretim alan ve miktarının yetersiz olması</w:t>
            </w:r>
          </w:p>
        </w:tc>
        <w:tc>
          <w:tcPr>
            <w:tcW w:w="426" w:type="pct"/>
            <w:vAlign w:val="center"/>
          </w:tcPr>
          <w:p w:rsidR="0078414F" w:rsidRPr="00E0076C" w:rsidRDefault="00846443" w:rsidP="00F07EE3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İlçeler</w:t>
            </w:r>
          </w:p>
        </w:tc>
        <w:tc>
          <w:tcPr>
            <w:tcW w:w="426" w:type="pct"/>
            <w:vAlign w:val="center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Tarım ve Hayvancılık</w:t>
            </w:r>
          </w:p>
        </w:tc>
        <w:tc>
          <w:tcPr>
            <w:tcW w:w="501" w:type="pct"/>
          </w:tcPr>
          <w:p w:rsidR="0078414F" w:rsidRPr="00E0076C" w:rsidRDefault="00DF2C46" w:rsidP="004D55F1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Odak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 xml:space="preserve"> ürünler için üretim alanları ve miktarlarının arttırılması.</w:t>
            </w:r>
          </w:p>
        </w:tc>
        <w:tc>
          <w:tcPr>
            <w:tcW w:w="575" w:type="pct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Arttırılan üretim alanı ve miktarı,</w:t>
            </w:r>
          </w:p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Potansiyel alanların tespiti için hazırlanan rapor sayısı</w:t>
            </w:r>
          </w:p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26" w:type="pct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Gıda, </w:t>
            </w:r>
            <w:r w:rsidR="00A3489A" w:rsidRPr="00E0076C">
              <w:rPr>
                <w:rFonts w:ascii="Tahoma" w:hAnsi="Tahoma" w:cs="Tahoma"/>
                <w:sz w:val="20"/>
                <w:szCs w:val="20"/>
              </w:rPr>
              <w:t xml:space="preserve">Tarım </w:t>
            </w:r>
            <w:r w:rsidR="00A3489A">
              <w:rPr>
                <w:rFonts w:ascii="Tahoma" w:hAnsi="Tahoma" w:cs="Tahoma"/>
                <w:sz w:val="20"/>
                <w:szCs w:val="20"/>
              </w:rPr>
              <w:t>ve</w:t>
            </w:r>
            <w:r w:rsidR="00DA40E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076C">
              <w:rPr>
                <w:rFonts w:ascii="Tahoma" w:hAnsi="Tahoma" w:cs="Tahoma"/>
                <w:sz w:val="20"/>
                <w:szCs w:val="20"/>
              </w:rPr>
              <w:t>Hayvancılık İl Müdürlüğü</w:t>
            </w:r>
          </w:p>
        </w:tc>
        <w:tc>
          <w:tcPr>
            <w:tcW w:w="510" w:type="pct"/>
          </w:tcPr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Siyez </w:t>
            </w:r>
            <w:r w:rsidR="00A3489A">
              <w:rPr>
                <w:rFonts w:ascii="Tahoma" w:hAnsi="Tahoma" w:cs="Tahoma"/>
                <w:sz w:val="20"/>
                <w:szCs w:val="20"/>
              </w:rPr>
              <w:t>buğdayı</w:t>
            </w:r>
            <w:r w:rsidR="00F06F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ve kesme çiçek(başta glayöl olmak üzere) ekim ve yetiştirme alanlarının belirlenmesi ve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çiftçilerin, yatırımcıların ekim ve yetiştirmeye teşviki ve bu yönde eğitimler düzenlenmesi</w:t>
            </w:r>
          </w:p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Süt ve besi et sektörü uygun yatırım alanları</w:t>
            </w:r>
            <w:r w:rsidR="00832971">
              <w:rPr>
                <w:rFonts w:ascii="Tahoma" w:hAnsi="Tahoma" w:cs="Tahoma"/>
                <w:sz w:val="20"/>
                <w:szCs w:val="20"/>
              </w:rPr>
              <w:t>nın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tespit</w:t>
            </w:r>
            <w:r w:rsidR="00832971">
              <w:rPr>
                <w:rFonts w:ascii="Tahoma" w:hAnsi="Tahoma" w:cs="Tahoma"/>
                <w:sz w:val="20"/>
                <w:szCs w:val="20"/>
              </w:rPr>
              <w:t>i için özet bir rapor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hazırlanması Aromatik Bitki potansiyelini belirlemek üzere bir Tıbbi ve Aromatik Bitkiler Sektör raporu hazırlanması</w:t>
            </w:r>
          </w:p>
          <w:p w:rsidR="0078414F" w:rsidRPr="00E0076C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Arıcılık ve Bal Sektör raporu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hazırlanması </w:t>
            </w:r>
          </w:p>
          <w:p w:rsidR="0073744E" w:rsidRDefault="0078414F" w:rsidP="00203535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Kastamonu Kıyı şeridinde denizde balık yetiştiriciliği için uygun alanların tespiti ve potansiyel yatırımcılara sunulmak üzere bir deniz balıkçılık yetiştirme tesisi </w:t>
            </w:r>
            <w:r w:rsidR="00FD4FB3" w:rsidRPr="00E0076C">
              <w:rPr>
                <w:rFonts w:ascii="Tahoma" w:hAnsi="Tahoma" w:cs="Tahoma"/>
                <w:sz w:val="20"/>
                <w:szCs w:val="20"/>
              </w:rPr>
              <w:t xml:space="preserve">ön </w:t>
            </w:r>
            <w:r w:rsidRPr="00E0076C">
              <w:rPr>
                <w:rFonts w:ascii="Tahoma" w:hAnsi="Tahoma" w:cs="Tahoma"/>
                <w:sz w:val="20"/>
                <w:szCs w:val="20"/>
              </w:rPr>
              <w:t>fizibilite raporu hazırlanması</w:t>
            </w:r>
          </w:p>
          <w:p w:rsidR="00E0076C" w:rsidRPr="00E0076C" w:rsidRDefault="00A3489A" w:rsidP="00203535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Raporlarla ilgili olarak </w:t>
            </w:r>
            <w:r w:rsidR="0073744E">
              <w:rPr>
                <w:rFonts w:ascii="Tahoma" w:hAnsi="Tahoma" w:cs="Tahoma"/>
                <w:sz w:val="20"/>
                <w:szCs w:val="20"/>
              </w:rPr>
              <w:t xml:space="preserve">Teknik Destek Programlarında desteklemeye </w:t>
            </w:r>
            <w:proofErr w:type="gramStart"/>
            <w:r w:rsidR="0073744E">
              <w:rPr>
                <w:rFonts w:ascii="Tahoma" w:hAnsi="Tahoma" w:cs="Tahoma"/>
                <w:sz w:val="20"/>
                <w:szCs w:val="20"/>
              </w:rPr>
              <w:t>imkan</w:t>
            </w:r>
            <w:proofErr w:type="gramEnd"/>
            <w:r w:rsidR="0073744E">
              <w:rPr>
                <w:rFonts w:ascii="Tahoma" w:hAnsi="Tahoma" w:cs="Tahoma"/>
                <w:sz w:val="20"/>
                <w:szCs w:val="20"/>
              </w:rPr>
              <w:t xml:space="preserve"> verilmesi </w:t>
            </w:r>
            <w:r w:rsidR="0078414F"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14" w:type="pct"/>
          </w:tcPr>
          <w:p w:rsidR="0078414F" w:rsidRDefault="0078414F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Gıda, Tarım</w:t>
            </w:r>
            <w:r w:rsidR="00CD7E5A">
              <w:rPr>
                <w:rFonts w:ascii="Tahoma" w:hAnsi="Tahoma" w:cs="Tahoma"/>
                <w:sz w:val="20"/>
                <w:szCs w:val="20"/>
              </w:rPr>
              <w:t xml:space="preserve"> ve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Hayvancılık İl Müdürlüğü</w:t>
            </w:r>
          </w:p>
          <w:p w:rsidR="0073744E" w:rsidRDefault="00CD7E5A" w:rsidP="00CD7E5A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Kastamonu Üniversitesi</w:t>
            </w:r>
          </w:p>
          <w:p w:rsidR="00CD7E5A" w:rsidRPr="00E0076C" w:rsidRDefault="0073744E" w:rsidP="00CD7E5A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KUZKA</w:t>
            </w:r>
            <w:r w:rsidR="00CD7E5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1A1480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shd w:val="clear" w:color="auto" w:fill="548DD4" w:themeFill="text2" w:themeFillTint="99"/>
            <w:vAlign w:val="center"/>
          </w:tcPr>
          <w:p w:rsidR="001A1480" w:rsidRPr="00E0076C" w:rsidRDefault="001A1480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1A1480" w:rsidRPr="00E0076C" w:rsidRDefault="001A1480" w:rsidP="00F07EE3">
            <w:pPr>
              <w:pStyle w:val="ListeParagraf"/>
              <w:numPr>
                <w:ilvl w:val="0"/>
                <w:numId w:val="1"/>
              </w:numPr>
              <w:tabs>
                <w:tab w:val="left" w:pos="882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Balıkçı barınaklarının </w:t>
            </w:r>
            <w:r w:rsidR="00112497">
              <w:rPr>
                <w:rFonts w:ascii="Tahoma" w:hAnsi="Tahoma" w:cs="Tahoma"/>
                <w:sz w:val="20"/>
                <w:szCs w:val="20"/>
              </w:rPr>
              <w:t xml:space="preserve">yetersiz ve mevcutların </w:t>
            </w:r>
            <w:r>
              <w:rPr>
                <w:rFonts w:ascii="Tahoma" w:hAnsi="Tahoma" w:cs="Tahoma"/>
                <w:sz w:val="20"/>
                <w:szCs w:val="20"/>
              </w:rPr>
              <w:t xml:space="preserve">bakımsız olması </w:t>
            </w:r>
          </w:p>
        </w:tc>
        <w:tc>
          <w:tcPr>
            <w:tcW w:w="426" w:type="pct"/>
            <w:vAlign w:val="center"/>
          </w:tcPr>
          <w:p w:rsidR="001A1480" w:rsidRPr="00E0076C" w:rsidRDefault="001A1480" w:rsidP="00F07EE3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İnebolu, Cide </w:t>
            </w:r>
          </w:p>
        </w:tc>
        <w:tc>
          <w:tcPr>
            <w:tcW w:w="426" w:type="pct"/>
            <w:vAlign w:val="center"/>
          </w:tcPr>
          <w:p w:rsidR="001A1480" w:rsidRPr="00E0076C" w:rsidRDefault="00112497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Su Ürünleri</w:t>
            </w:r>
          </w:p>
        </w:tc>
        <w:tc>
          <w:tcPr>
            <w:tcW w:w="501" w:type="pct"/>
          </w:tcPr>
          <w:p w:rsidR="001A1480" w:rsidRPr="00E0076C" w:rsidRDefault="00112497" w:rsidP="004D55F1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Balıkçı barınak ihtiyacının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karşılanması </w:t>
            </w:r>
            <w:r w:rsidR="006C4C6B">
              <w:rPr>
                <w:rFonts w:ascii="Tahoma" w:hAnsi="Tahoma" w:cs="Tahoma"/>
                <w:sz w:val="20"/>
                <w:szCs w:val="20"/>
              </w:rPr>
              <w:t>ve mevcut</w:t>
            </w:r>
            <w:r>
              <w:rPr>
                <w:rFonts w:ascii="Tahoma" w:hAnsi="Tahoma" w:cs="Tahoma"/>
                <w:sz w:val="20"/>
                <w:szCs w:val="20"/>
              </w:rPr>
              <w:t xml:space="preserve"> barınakların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rehabilite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edilmesi  </w:t>
            </w:r>
          </w:p>
        </w:tc>
        <w:tc>
          <w:tcPr>
            <w:tcW w:w="575" w:type="pct"/>
          </w:tcPr>
          <w:p w:rsidR="001A1480" w:rsidRDefault="00112497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Rehabilite edilen barınak sayısı</w:t>
            </w:r>
          </w:p>
          <w:p w:rsidR="00112497" w:rsidRPr="00E0076C" w:rsidRDefault="00112497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Yeni inşa edilen barınak sayısı</w:t>
            </w:r>
          </w:p>
        </w:tc>
        <w:tc>
          <w:tcPr>
            <w:tcW w:w="426" w:type="pct"/>
          </w:tcPr>
          <w:p w:rsidR="001A1480" w:rsidRPr="00E0076C" w:rsidRDefault="00112497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Ulaştırma Bakanlığı</w:t>
            </w:r>
          </w:p>
        </w:tc>
        <w:tc>
          <w:tcPr>
            <w:tcW w:w="510" w:type="pct"/>
          </w:tcPr>
          <w:p w:rsidR="001A1480" w:rsidRDefault="00832971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Cide </w:t>
            </w:r>
            <w:r w:rsidR="001A1480" w:rsidRPr="001A1480">
              <w:rPr>
                <w:rFonts w:ascii="Tahoma" w:hAnsi="Tahoma" w:cs="Tahoma"/>
                <w:sz w:val="20"/>
                <w:szCs w:val="20"/>
              </w:rPr>
              <w:t>Denizkonak-</w:t>
            </w:r>
            <w:r w:rsidR="001A1480" w:rsidRPr="001A1480">
              <w:rPr>
                <w:rFonts w:ascii="Tahoma" w:hAnsi="Tahoma" w:cs="Tahoma"/>
                <w:sz w:val="20"/>
                <w:szCs w:val="20"/>
              </w:rPr>
              <w:lastRenderedPageBreak/>
              <w:t>Ugurlu-Çamaltı Köyleri Balıkçı Barınağı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A1480">
              <w:rPr>
                <w:rFonts w:ascii="Tahoma" w:hAnsi="Tahoma" w:cs="Tahoma"/>
                <w:sz w:val="20"/>
                <w:szCs w:val="20"/>
              </w:rPr>
              <w:t xml:space="preserve">mendirek ve </w:t>
            </w:r>
            <w:r w:rsidR="00112497">
              <w:rPr>
                <w:rFonts w:ascii="Tahoma" w:hAnsi="Tahoma" w:cs="Tahoma"/>
                <w:sz w:val="20"/>
                <w:szCs w:val="20"/>
              </w:rPr>
              <w:t>rıhtım yapılması</w:t>
            </w:r>
          </w:p>
          <w:p w:rsidR="00112497" w:rsidRDefault="00112497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12497">
              <w:rPr>
                <w:rFonts w:ascii="Tahoma" w:hAnsi="Tahoma" w:cs="Tahoma"/>
                <w:sz w:val="20"/>
                <w:szCs w:val="20"/>
              </w:rPr>
              <w:t>İnebolu-Evrenye Balıkçı Barınağı</w:t>
            </w:r>
            <w:r>
              <w:rPr>
                <w:rFonts w:ascii="Tahoma" w:hAnsi="Tahoma" w:cs="Tahoma"/>
                <w:sz w:val="20"/>
                <w:szCs w:val="20"/>
              </w:rPr>
              <w:t>nın mendirek onarımının yapılması</w:t>
            </w:r>
          </w:p>
          <w:p w:rsidR="00112497" w:rsidRPr="00E0076C" w:rsidRDefault="00112497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</w:tcPr>
          <w:p w:rsidR="001A1480" w:rsidRPr="00E0076C" w:rsidRDefault="00112497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Ulaştırma Bakanlığı </w:t>
            </w:r>
          </w:p>
        </w:tc>
      </w:tr>
      <w:tr w:rsidR="002F7655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2.Nitelikli İstihdam ve İşgücü</w:t>
            </w:r>
          </w:p>
        </w:tc>
        <w:tc>
          <w:tcPr>
            <w:tcW w:w="1172" w:type="pct"/>
            <w:vAlign w:val="center"/>
          </w:tcPr>
          <w:p w:rsidR="002F7655" w:rsidRPr="00E0076C" w:rsidRDefault="002F7655" w:rsidP="00F92855">
            <w:pPr>
              <w:pStyle w:val="ListeParagraf"/>
              <w:numPr>
                <w:ilvl w:val="0"/>
                <w:numId w:val="2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Kalifiye işçi bulunamaması </w:t>
            </w:r>
            <w:r w:rsidR="0037078D">
              <w:rPr>
                <w:rFonts w:ascii="Tahoma" w:hAnsi="Tahoma" w:cs="Tahoma"/>
                <w:sz w:val="20"/>
                <w:szCs w:val="20"/>
              </w:rPr>
              <w:t>ve başta turizm işletmeleri olmak hizmet sektöründe faaliyet gösteren işletmelerde hizmet sunum kalitesinin yetersiz olması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26" w:type="pct"/>
            <w:vAlign w:val="center"/>
          </w:tcPr>
          <w:p w:rsidR="002F7655" w:rsidRPr="00E0076C" w:rsidRDefault="00846443" w:rsidP="00F92855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İlçeler</w:t>
            </w:r>
          </w:p>
          <w:p w:rsidR="002F7655" w:rsidRPr="00E0076C" w:rsidRDefault="002F7655" w:rsidP="00F92855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highlight w:val="red"/>
              </w:rPr>
            </w:pPr>
          </w:p>
        </w:tc>
        <w:tc>
          <w:tcPr>
            <w:tcW w:w="426" w:type="pct"/>
            <w:vAlign w:val="center"/>
          </w:tcPr>
          <w:p w:rsidR="002F7655" w:rsidRPr="00E0076C" w:rsidRDefault="002F7655" w:rsidP="00F92855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İmalat ve Turizm</w:t>
            </w:r>
          </w:p>
        </w:tc>
        <w:tc>
          <w:tcPr>
            <w:tcW w:w="501" w:type="pct"/>
          </w:tcPr>
          <w:p w:rsidR="002F7655" w:rsidRPr="00E0076C" w:rsidRDefault="002F7655" w:rsidP="00F928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İşçi göçünün önlenmesi ve işçi kalifikasyonunun artırılması </w:t>
            </w:r>
          </w:p>
        </w:tc>
        <w:tc>
          <w:tcPr>
            <w:tcW w:w="575" w:type="pct"/>
          </w:tcPr>
          <w:p w:rsidR="002F7655" w:rsidRPr="00E0076C" w:rsidRDefault="00CD7E5A" w:rsidP="00F928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Hayat Boyu Öğrenme programı </w:t>
            </w:r>
            <w:r w:rsidR="002F7655" w:rsidRPr="00E0076C">
              <w:rPr>
                <w:rFonts w:ascii="Tahoma" w:hAnsi="Tahoma" w:cs="Tahoma"/>
                <w:sz w:val="20"/>
                <w:szCs w:val="20"/>
              </w:rPr>
              <w:t xml:space="preserve">kurs sayıları </w:t>
            </w:r>
          </w:p>
          <w:p w:rsidR="002F7655" w:rsidRPr="00E0076C" w:rsidRDefault="002F7655" w:rsidP="00F928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İşgücü piyasası analizi sayısı</w:t>
            </w:r>
          </w:p>
          <w:p w:rsidR="002F7655" w:rsidRPr="00E0076C" w:rsidRDefault="002F7655" w:rsidP="00F928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6" w:type="pct"/>
          </w:tcPr>
          <w:p w:rsidR="002F7655" w:rsidRPr="00E0076C" w:rsidRDefault="002F7655" w:rsidP="00F928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İl İstihdam ve Mesleki Eğitim Kurulu</w:t>
            </w:r>
          </w:p>
          <w:p w:rsidR="002F7655" w:rsidRPr="00E0076C" w:rsidRDefault="002F7655" w:rsidP="00F928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pct"/>
          </w:tcPr>
          <w:p w:rsidR="002F7655" w:rsidRPr="00E0076C" w:rsidRDefault="002F7655" w:rsidP="00F928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Kalifiye işçi temininde </w:t>
            </w:r>
            <w:r w:rsidR="0037078D">
              <w:rPr>
                <w:rFonts w:ascii="Tahoma" w:hAnsi="Tahoma" w:cs="Tahoma"/>
                <w:sz w:val="20"/>
                <w:szCs w:val="20"/>
              </w:rPr>
              <w:t xml:space="preserve">ve hizmet sunumunda 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yaşanan sorunların nedenlerinin belirlenmesi amacıyla </w:t>
            </w:r>
          </w:p>
          <w:p w:rsidR="002F7655" w:rsidRPr="00E0076C" w:rsidRDefault="002F7655" w:rsidP="00F928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İşgücü Piyasası Analizi raporu hazırlanması</w:t>
            </w:r>
          </w:p>
          <w:p w:rsidR="002F7655" w:rsidRPr="00E0076C" w:rsidRDefault="002F7655" w:rsidP="00F928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2F7655" w:rsidRDefault="002F7655" w:rsidP="00F928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Hayat boyu öğrenme programlarının etkinliğinin il istihdam ve mesleki eğitim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kurulu toplantısında değerlendirilerek özet bir rapor hazırlanması</w:t>
            </w:r>
          </w:p>
          <w:p w:rsidR="0037078D" w:rsidRPr="00E0076C" w:rsidRDefault="0037078D" w:rsidP="00F928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Hayat boyu öğrenme programlarının uygulamaya devam edilmesi</w:t>
            </w:r>
          </w:p>
          <w:p w:rsidR="002F7655" w:rsidRPr="00E0076C" w:rsidRDefault="002F7655" w:rsidP="00F928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</w:tcPr>
          <w:p w:rsidR="002F7655" w:rsidRDefault="002F7655" w:rsidP="002F76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İl İstihdam ve Mesleki Eğitim Kurulu</w:t>
            </w:r>
          </w:p>
          <w:p w:rsidR="00832971" w:rsidRPr="00E0076C" w:rsidRDefault="00832971" w:rsidP="002F76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İŞKUR</w:t>
            </w:r>
          </w:p>
          <w:p w:rsidR="00490E99" w:rsidRPr="00E0076C" w:rsidRDefault="00490E99" w:rsidP="002F76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Kastamonu Üniversitesi</w:t>
            </w:r>
          </w:p>
        </w:tc>
      </w:tr>
      <w:tr w:rsidR="00576FEC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 w:val="restart"/>
            <w:shd w:val="clear" w:color="auto" w:fill="548DD4" w:themeFill="text2" w:themeFillTint="99"/>
            <w:vAlign w:val="center"/>
          </w:tcPr>
          <w:p w:rsidR="00576FEC" w:rsidRPr="00E0076C" w:rsidRDefault="00576FEC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3.Yatırım ve İşletme Maliyetleri</w:t>
            </w:r>
          </w:p>
        </w:tc>
        <w:tc>
          <w:tcPr>
            <w:tcW w:w="1172" w:type="pct"/>
            <w:vAlign w:val="center"/>
          </w:tcPr>
          <w:p w:rsidR="00576FEC" w:rsidRPr="004716A3" w:rsidRDefault="00E37800" w:rsidP="004716A3">
            <w:pPr>
              <w:pStyle w:val="ListeParagraf"/>
              <w:numPr>
                <w:ilvl w:val="1"/>
                <w:numId w:val="14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Y</w:t>
            </w:r>
            <w:r w:rsidR="00576FEC" w:rsidRPr="004716A3">
              <w:rPr>
                <w:rFonts w:ascii="Tahoma" w:hAnsi="Tahoma" w:cs="Tahoma"/>
                <w:sz w:val="20"/>
                <w:szCs w:val="20"/>
              </w:rPr>
              <w:t xml:space="preserve">atırım için arsa ve bina kiralama/satış bedellerinin sürekli artması  </w:t>
            </w:r>
          </w:p>
        </w:tc>
        <w:tc>
          <w:tcPr>
            <w:tcW w:w="426" w:type="pct"/>
            <w:vAlign w:val="center"/>
          </w:tcPr>
          <w:p w:rsidR="00576FEC" w:rsidRDefault="00576FEC" w:rsidP="0073683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Merkez</w:t>
            </w:r>
          </w:p>
          <w:p w:rsidR="00816BA3" w:rsidRPr="00E0076C" w:rsidRDefault="00816BA3" w:rsidP="0073683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Tosya</w:t>
            </w:r>
          </w:p>
        </w:tc>
        <w:tc>
          <w:tcPr>
            <w:tcW w:w="426" w:type="pct"/>
            <w:vAlign w:val="center"/>
          </w:tcPr>
          <w:p w:rsidR="00576FEC" w:rsidRPr="00E0076C" w:rsidRDefault="00576FEC" w:rsidP="0073683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Tüm Sektörler</w:t>
            </w:r>
          </w:p>
        </w:tc>
        <w:tc>
          <w:tcPr>
            <w:tcW w:w="501" w:type="pct"/>
          </w:tcPr>
          <w:p w:rsidR="00576FEC" w:rsidRPr="00E0076C" w:rsidRDefault="00E37800" w:rsidP="001739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  <w:highlight w:val="red"/>
              </w:rPr>
            </w:pPr>
            <w:r>
              <w:rPr>
                <w:rFonts w:ascii="Tahoma" w:hAnsi="Tahoma" w:cs="Tahoma"/>
                <w:sz w:val="20"/>
                <w:szCs w:val="20"/>
              </w:rPr>
              <w:t>Y</w:t>
            </w:r>
            <w:r w:rsidR="00576FEC" w:rsidRPr="00E0076C">
              <w:rPr>
                <w:rFonts w:ascii="Tahoma" w:hAnsi="Tahoma" w:cs="Tahoma"/>
                <w:sz w:val="20"/>
                <w:szCs w:val="20"/>
              </w:rPr>
              <w:t>atırım</w:t>
            </w:r>
            <w:r>
              <w:rPr>
                <w:rFonts w:ascii="Tahoma" w:hAnsi="Tahoma" w:cs="Tahoma"/>
                <w:sz w:val="20"/>
                <w:szCs w:val="20"/>
              </w:rPr>
              <w:t xml:space="preserve"> yeri</w:t>
            </w:r>
            <w:r w:rsidR="00576FEC" w:rsidRPr="00E0076C">
              <w:rPr>
                <w:rFonts w:ascii="Tahoma" w:hAnsi="Tahoma" w:cs="Tahoma"/>
                <w:sz w:val="20"/>
                <w:szCs w:val="20"/>
              </w:rPr>
              <w:t xml:space="preserve"> maliyetlerinin azaltılması  </w:t>
            </w:r>
          </w:p>
        </w:tc>
        <w:tc>
          <w:tcPr>
            <w:tcW w:w="575" w:type="pct"/>
          </w:tcPr>
          <w:p w:rsidR="00576FEC" w:rsidRDefault="00576FEC" w:rsidP="00BA4A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Yatırımlara uygun kamu arazisinde artış </w:t>
            </w:r>
          </w:p>
          <w:p w:rsidR="004A3017" w:rsidRPr="00E0076C" w:rsidRDefault="004A3017" w:rsidP="00BA4A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İŞGEM işlikleri doluluk oranı</w:t>
            </w:r>
          </w:p>
        </w:tc>
        <w:tc>
          <w:tcPr>
            <w:tcW w:w="426" w:type="pct"/>
          </w:tcPr>
          <w:p w:rsidR="00576FEC" w:rsidRPr="00E0076C" w:rsidRDefault="00576FEC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Defterdarlık </w:t>
            </w:r>
          </w:p>
        </w:tc>
        <w:tc>
          <w:tcPr>
            <w:tcW w:w="510" w:type="pct"/>
          </w:tcPr>
          <w:p w:rsidR="00576FEC" w:rsidRDefault="005F3068" w:rsidP="000A4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Y</w:t>
            </w:r>
            <w:r w:rsidR="00576FEC" w:rsidRPr="00E0076C">
              <w:rPr>
                <w:rFonts w:ascii="Tahoma" w:hAnsi="Tahoma" w:cs="Tahoma"/>
                <w:sz w:val="20"/>
                <w:szCs w:val="20"/>
              </w:rPr>
              <w:t xml:space="preserve">atırıma tahsis edilebilecek kamu arazilerinin belirlenmesi Kamu arazileri tahsis prosedürlerine ilişkin özet bir rapor hazırlanması </w:t>
            </w:r>
          </w:p>
          <w:p w:rsidR="001A49BF" w:rsidRDefault="001A49BF" w:rsidP="005F30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Uygulama imar planlarında öncelikli sektörlerde yatırım yapılacak alanlara yönelik kira ve satış bedellerinin hızlı artışını engelleyecek önlemlerin alınması</w:t>
            </w:r>
          </w:p>
          <w:p w:rsidR="004A3017" w:rsidRPr="00E0076C" w:rsidRDefault="004A3017" w:rsidP="005F30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İŞGEM işliklerinin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kullanımının </w:t>
            </w:r>
            <w:r w:rsidR="0073744E">
              <w:rPr>
                <w:rFonts w:ascii="Tahoma" w:hAnsi="Tahoma" w:cs="Tahoma"/>
                <w:sz w:val="20"/>
                <w:szCs w:val="20"/>
              </w:rPr>
              <w:t xml:space="preserve">arttırılmasına </w:t>
            </w:r>
            <w:r w:rsidR="00A7332E">
              <w:rPr>
                <w:rFonts w:ascii="Tahoma" w:hAnsi="Tahoma" w:cs="Tahoma"/>
                <w:sz w:val="20"/>
                <w:szCs w:val="20"/>
              </w:rPr>
              <w:t xml:space="preserve">yönelik tanıtım ve </w:t>
            </w:r>
            <w:r>
              <w:rPr>
                <w:rFonts w:ascii="Tahoma" w:hAnsi="Tahoma" w:cs="Tahoma"/>
                <w:sz w:val="20"/>
                <w:szCs w:val="20"/>
              </w:rPr>
              <w:t xml:space="preserve">farkındalık çalışmaları yapılması </w:t>
            </w:r>
          </w:p>
        </w:tc>
        <w:tc>
          <w:tcPr>
            <w:tcW w:w="414" w:type="pct"/>
          </w:tcPr>
          <w:p w:rsidR="00576FEC" w:rsidRDefault="00576FEC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Defterdarlık</w:t>
            </w:r>
          </w:p>
          <w:p w:rsidR="004A3017" w:rsidRDefault="004A3017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KOSGEB</w:t>
            </w:r>
          </w:p>
          <w:p w:rsidR="004A3017" w:rsidRDefault="004A3017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İŞGEM</w:t>
            </w:r>
          </w:p>
          <w:p w:rsidR="00816BA3" w:rsidRDefault="00816BA3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Kastamonu Belediyesi</w:t>
            </w:r>
          </w:p>
          <w:p w:rsidR="00816BA3" w:rsidRDefault="00816BA3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Tosya Belediyesi</w:t>
            </w:r>
          </w:p>
          <w:p w:rsidR="00816BA3" w:rsidRPr="00E0076C" w:rsidRDefault="00816BA3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7758E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47758E" w:rsidRPr="00E0076C" w:rsidRDefault="0047758E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47758E" w:rsidRPr="004716A3" w:rsidRDefault="0047758E" w:rsidP="0047758E">
            <w:pPr>
              <w:pStyle w:val="ListeParagraf"/>
              <w:numPr>
                <w:ilvl w:val="1"/>
                <w:numId w:val="14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İşletmelerin enerji maliyetlerinin yüksek olması</w:t>
            </w:r>
          </w:p>
        </w:tc>
        <w:tc>
          <w:tcPr>
            <w:tcW w:w="426" w:type="pct"/>
            <w:vAlign w:val="center"/>
          </w:tcPr>
          <w:p w:rsidR="0047758E" w:rsidRPr="00E0076C" w:rsidRDefault="0047758E" w:rsidP="0073683D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47758E" w:rsidRPr="00E0076C" w:rsidRDefault="0047758E" w:rsidP="0073683D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İmalat ve Turizm</w:t>
            </w:r>
          </w:p>
        </w:tc>
        <w:tc>
          <w:tcPr>
            <w:tcW w:w="501" w:type="pct"/>
          </w:tcPr>
          <w:p w:rsidR="0047758E" w:rsidRPr="00E0076C" w:rsidRDefault="0047758E" w:rsidP="00C76D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İşletmelerin enerji maliyetlerinin azaltılması</w:t>
            </w:r>
          </w:p>
        </w:tc>
        <w:tc>
          <w:tcPr>
            <w:tcW w:w="575" w:type="pct"/>
          </w:tcPr>
          <w:p w:rsidR="0047758E" w:rsidRDefault="0047758E" w:rsidP="00BA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Mali destek programı sayısı</w:t>
            </w:r>
          </w:p>
          <w:p w:rsidR="0047758E" w:rsidRPr="00E0076C" w:rsidRDefault="0047758E" w:rsidP="00BA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Desteklenen proje sayısı</w:t>
            </w:r>
          </w:p>
        </w:tc>
        <w:tc>
          <w:tcPr>
            <w:tcW w:w="426" w:type="pct"/>
          </w:tcPr>
          <w:p w:rsidR="0047758E" w:rsidRDefault="0047758E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47758E" w:rsidRDefault="0047758E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KOSGEB</w:t>
            </w:r>
          </w:p>
          <w:p w:rsidR="0047758E" w:rsidRPr="00E0076C" w:rsidRDefault="0047758E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TKDK</w:t>
            </w:r>
          </w:p>
        </w:tc>
        <w:tc>
          <w:tcPr>
            <w:tcW w:w="510" w:type="pct"/>
          </w:tcPr>
          <w:p w:rsidR="0047758E" w:rsidRPr="00E0076C" w:rsidRDefault="0047758E" w:rsidP="000A4C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Yenilenebilir enerji yatırımlarının ve maliyet avantajı sağlayan sistemlerin işletmelere entegrasyonun mali </w:t>
            </w:r>
            <w:r w:rsidR="000B4F86">
              <w:rPr>
                <w:rFonts w:ascii="Tahoma" w:hAnsi="Tahoma" w:cs="Tahoma"/>
                <w:sz w:val="20"/>
                <w:szCs w:val="20"/>
              </w:rPr>
              <w:t>destek programları</w:t>
            </w:r>
            <w:r>
              <w:rPr>
                <w:rFonts w:ascii="Tahoma" w:hAnsi="Tahoma" w:cs="Tahoma"/>
                <w:sz w:val="20"/>
                <w:szCs w:val="20"/>
              </w:rPr>
              <w:t xml:space="preserve"> ile desteklenmesi</w:t>
            </w:r>
          </w:p>
        </w:tc>
        <w:tc>
          <w:tcPr>
            <w:tcW w:w="414" w:type="pct"/>
          </w:tcPr>
          <w:p w:rsidR="0047758E" w:rsidRPr="00E0076C" w:rsidRDefault="0047758E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6FEC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576FEC" w:rsidRPr="00E0076C" w:rsidRDefault="00576FEC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576FEC" w:rsidRPr="004716A3" w:rsidRDefault="004716A3" w:rsidP="001C3840">
            <w:pPr>
              <w:pStyle w:val="ListeParagraf"/>
              <w:numPr>
                <w:ilvl w:val="1"/>
                <w:numId w:val="14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76FEC" w:rsidRPr="004716A3">
              <w:rPr>
                <w:rFonts w:ascii="Tahoma" w:hAnsi="Tahoma" w:cs="Tahoma"/>
                <w:sz w:val="20"/>
                <w:szCs w:val="20"/>
              </w:rPr>
              <w:t>Hayvancılık işletmelerinde</w:t>
            </w:r>
            <w:r w:rsidR="001C3840">
              <w:rPr>
                <w:rFonts w:ascii="Tahoma" w:hAnsi="Tahoma" w:cs="Tahoma"/>
                <w:sz w:val="20"/>
                <w:szCs w:val="20"/>
              </w:rPr>
              <w:t xml:space="preserve"> modernizasyon sorunlarının bulunması </w:t>
            </w:r>
            <w:r w:rsidR="00576FEC" w:rsidRPr="004716A3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426" w:type="pct"/>
            <w:vAlign w:val="center"/>
          </w:tcPr>
          <w:p w:rsidR="00576FEC" w:rsidRPr="00E0076C" w:rsidRDefault="00846443" w:rsidP="0073683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576FEC" w:rsidRPr="00E0076C" w:rsidRDefault="00D91BDB" w:rsidP="0073683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Tarım </w:t>
            </w:r>
          </w:p>
        </w:tc>
        <w:tc>
          <w:tcPr>
            <w:tcW w:w="501" w:type="pct"/>
          </w:tcPr>
          <w:p w:rsidR="00576FEC" w:rsidRPr="00E0076C" w:rsidRDefault="00D91BDB" w:rsidP="001C38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Hayvancılık </w:t>
            </w:r>
            <w:r w:rsidR="001C3840">
              <w:rPr>
                <w:rFonts w:ascii="Tahoma" w:hAnsi="Tahoma" w:cs="Tahoma"/>
                <w:sz w:val="20"/>
                <w:szCs w:val="20"/>
              </w:rPr>
              <w:t>işletmelerinin modernizasyonuna katkı sağlanması</w:t>
            </w:r>
          </w:p>
        </w:tc>
        <w:tc>
          <w:tcPr>
            <w:tcW w:w="575" w:type="pct"/>
          </w:tcPr>
          <w:p w:rsidR="00576FEC" w:rsidRPr="00E0076C" w:rsidRDefault="00D91BDB" w:rsidP="00BA4A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Tip projeler</w:t>
            </w:r>
          </w:p>
        </w:tc>
        <w:tc>
          <w:tcPr>
            <w:tcW w:w="426" w:type="pct"/>
          </w:tcPr>
          <w:p w:rsidR="00576FEC" w:rsidRPr="00E0076C" w:rsidRDefault="00D91BDB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Gıda, Tarım Hayvancılık İl Müdürlüğü</w:t>
            </w:r>
          </w:p>
        </w:tc>
        <w:tc>
          <w:tcPr>
            <w:tcW w:w="510" w:type="pct"/>
          </w:tcPr>
          <w:p w:rsidR="00576FEC" w:rsidRPr="00E0076C" w:rsidRDefault="00576FEC" w:rsidP="000A4C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Hayvan yetiştiriciliği yapmak isteyen girişimciler için standart modern ahır ve ağıl projeleri yapılması</w:t>
            </w:r>
          </w:p>
          <w:p w:rsidR="00576FEC" w:rsidRPr="00E0076C" w:rsidRDefault="000B4F86" w:rsidP="00576F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Teknik </w:t>
            </w:r>
            <w:r w:rsidR="00576FEC" w:rsidRPr="00E0076C">
              <w:rPr>
                <w:rFonts w:ascii="Tahoma" w:hAnsi="Tahoma" w:cs="Tahoma"/>
                <w:sz w:val="20"/>
                <w:szCs w:val="20"/>
              </w:rPr>
              <w:t xml:space="preserve">destek programlarında tip proje hazırlanmasına imkân verilmesi </w:t>
            </w:r>
          </w:p>
        </w:tc>
        <w:tc>
          <w:tcPr>
            <w:tcW w:w="414" w:type="pct"/>
          </w:tcPr>
          <w:p w:rsidR="00576FEC" w:rsidRDefault="0020353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Gıda, Tarım Hayvancılık İl Müdürlüğü</w:t>
            </w:r>
          </w:p>
          <w:p w:rsidR="00203535" w:rsidRDefault="0020353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203535" w:rsidRPr="00E0076C" w:rsidRDefault="0020353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B0DD6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 w:val="restart"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4.Lojistik/Ulaşım</w:t>
            </w:r>
          </w:p>
        </w:tc>
        <w:tc>
          <w:tcPr>
            <w:tcW w:w="1172" w:type="pct"/>
            <w:vAlign w:val="center"/>
          </w:tcPr>
          <w:p w:rsidR="002F7655" w:rsidRPr="00E0076C" w:rsidRDefault="002F7655" w:rsidP="001338F9">
            <w:pPr>
              <w:pStyle w:val="ListeParagraf"/>
              <w:numPr>
                <w:ilvl w:val="0"/>
                <w:numId w:val="4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Yatırımları doğrudan etkileyen karayolu ağının uzunluk ve kalite bakımından yetersiz kalması </w:t>
            </w:r>
          </w:p>
        </w:tc>
        <w:tc>
          <w:tcPr>
            <w:tcW w:w="426" w:type="pct"/>
            <w:vAlign w:val="center"/>
          </w:tcPr>
          <w:p w:rsidR="002F7655" w:rsidRDefault="00FE47C1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Kastamonu Merkez</w:t>
            </w:r>
          </w:p>
          <w:p w:rsidR="00FE47C1" w:rsidRDefault="00FE47C1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Araç</w:t>
            </w:r>
          </w:p>
          <w:p w:rsidR="00FE47C1" w:rsidRDefault="00FE47C1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Taşköprü</w:t>
            </w:r>
          </w:p>
          <w:p w:rsidR="00FE47C1" w:rsidRPr="00E0076C" w:rsidRDefault="00FE47C1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Hanönü</w:t>
            </w:r>
          </w:p>
        </w:tc>
        <w:tc>
          <w:tcPr>
            <w:tcW w:w="426" w:type="pct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Ulaştırma</w:t>
            </w:r>
          </w:p>
        </w:tc>
        <w:tc>
          <w:tcPr>
            <w:tcW w:w="501" w:type="pct"/>
          </w:tcPr>
          <w:p w:rsidR="002F7655" w:rsidRPr="00E0076C" w:rsidRDefault="001A49BF" w:rsidP="001A4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Kastamonu’yu komşu illere bağlayan kara yolu </w:t>
            </w:r>
            <w:r w:rsidR="00793F51">
              <w:rPr>
                <w:rFonts w:ascii="Tahoma" w:hAnsi="Tahoma" w:cs="Tahoma"/>
                <w:sz w:val="20"/>
                <w:szCs w:val="20"/>
              </w:rPr>
              <w:t>bağ</w:t>
            </w: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="00793F51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ntılarının</w:t>
            </w:r>
            <w:r w:rsidR="002F7655" w:rsidRPr="00E0076C">
              <w:rPr>
                <w:rFonts w:ascii="Tahoma" w:hAnsi="Tahoma" w:cs="Tahoma"/>
                <w:sz w:val="20"/>
                <w:szCs w:val="20"/>
              </w:rPr>
              <w:t xml:space="preserve"> iyileştirilmesi </w:t>
            </w:r>
          </w:p>
        </w:tc>
        <w:tc>
          <w:tcPr>
            <w:tcW w:w="575" w:type="pct"/>
          </w:tcPr>
          <w:p w:rsidR="002F7655" w:rsidRPr="00E0076C" w:rsidRDefault="002F7655" w:rsidP="001338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Yapılan ve rehabilite edilen yol uzunluğu </w:t>
            </w:r>
          </w:p>
        </w:tc>
        <w:tc>
          <w:tcPr>
            <w:tcW w:w="426" w:type="pct"/>
          </w:tcPr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Karayolları Bölge Müdürlüğü</w:t>
            </w:r>
          </w:p>
        </w:tc>
        <w:tc>
          <w:tcPr>
            <w:tcW w:w="510" w:type="pct"/>
          </w:tcPr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-Ilgaz Dağı Tüneli bölünmüş yol çalışmalarının tamamlanması</w:t>
            </w:r>
          </w:p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Kastamonu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İnebolu yolu üzerinde yol ve tünel çalışmalarının yapılması</w:t>
            </w:r>
          </w:p>
          <w:p w:rsidR="002F7655" w:rsidRDefault="002F7655" w:rsidP="00A21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Kastamonu </w:t>
            </w:r>
            <w:r w:rsidR="00B04550">
              <w:rPr>
                <w:rFonts w:ascii="Tahoma" w:hAnsi="Tahoma" w:cs="Tahoma"/>
                <w:sz w:val="20"/>
                <w:szCs w:val="20"/>
              </w:rPr>
              <w:t xml:space="preserve">Sinop yolu 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rehabilitasyon çalışmalarının yapılması</w:t>
            </w:r>
          </w:p>
          <w:p w:rsidR="001A49BF" w:rsidRPr="00E0076C" w:rsidRDefault="001A49BF" w:rsidP="00B04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Kastamonu Karabük yolunun </w:t>
            </w:r>
            <w:r w:rsidR="00B04550">
              <w:rPr>
                <w:rFonts w:ascii="Tahoma" w:hAnsi="Tahoma" w:cs="Tahoma"/>
                <w:sz w:val="20"/>
                <w:szCs w:val="20"/>
              </w:rPr>
              <w:t>tamamlanması</w:t>
            </w:r>
          </w:p>
        </w:tc>
        <w:tc>
          <w:tcPr>
            <w:tcW w:w="414" w:type="pct"/>
          </w:tcPr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Karayolları Bölge Müdürlüğü</w:t>
            </w:r>
          </w:p>
        </w:tc>
      </w:tr>
      <w:tr w:rsidR="004B0DD6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2F7655" w:rsidRPr="00E0076C" w:rsidRDefault="002F7655" w:rsidP="00E7347C">
            <w:pPr>
              <w:pStyle w:val="ListeParagraf"/>
              <w:numPr>
                <w:ilvl w:val="0"/>
                <w:numId w:val="4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İnebolu limanı altyapısı ve kapasitesinin düşük kalması  </w:t>
            </w:r>
          </w:p>
        </w:tc>
        <w:tc>
          <w:tcPr>
            <w:tcW w:w="426" w:type="pct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İnebolu</w:t>
            </w:r>
          </w:p>
        </w:tc>
        <w:tc>
          <w:tcPr>
            <w:tcW w:w="426" w:type="pct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Ulaştırma</w:t>
            </w:r>
          </w:p>
        </w:tc>
        <w:tc>
          <w:tcPr>
            <w:tcW w:w="501" w:type="pct"/>
          </w:tcPr>
          <w:p w:rsidR="002F7655" w:rsidRPr="00E0076C" w:rsidRDefault="002F7655" w:rsidP="00C26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İnebolu limanı hizmet kapasitesinin arttırılması. </w:t>
            </w:r>
          </w:p>
        </w:tc>
        <w:tc>
          <w:tcPr>
            <w:tcW w:w="575" w:type="pct"/>
          </w:tcPr>
          <w:p w:rsidR="002F7655" w:rsidRPr="00E0076C" w:rsidRDefault="002F7655" w:rsidP="00795B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Gemi yanaşma kapasitesindeki artış</w:t>
            </w:r>
          </w:p>
        </w:tc>
        <w:tc>
          <w:tcPr>
            <w:tcW w:w="426" w:type="pct"/>
          </w:tcPr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2F7655" w:rsidRPr="00E0076C" w:rsidRDefault="00F16307" w:rsidP="006447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İnebolu</w:t>
            </w:r>
            <w:r w:rsidR="002F7655" w:rsidRPr="00E0076C">
              <w:rPr>
                <w:rFonts w:ascii="Tahoma" w:hAnsi="Tahoma" w:cs="Tahoma"/>
                <w:sz w:val="20"/>
                <w:szCs w:val="20"/>
              </w:rPr>
              <w:t xml:space="preserve"> Liman Başkanlığı</w:t>
            </w:r>
            <w:r w:rsidR="006447B6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Mevcut mendireğin uzatılması</w:t>
            </w:r>
          </w:p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Yeni rıhtım yapılması</w:t>
            </w:r>
          </w:p>
          <w:p w:rsidR="002F7655" w:rsidRPr="00E0076C" w:rsidRDefault="002F7655" w:rsidP="00C27D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Limanın konteyner taşımacılığına uygun hale getirilmesi</w:t>
            </w:r>
          </w:p>
        </w:tc>
        <w:tc>
          <w:tcPr>
            <w:tcW w:w="414" w:type="pct"/>
          </w:tcPr>
          <w:p w:rsidR="002F7655" w:rsidRPr="00E0076C" w:rsidRDefault="002F7655" w:rsidP="006447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Eti Bakır İşletmesi </w:t>
            </w:r>
          </w:p>
        </w:tc>
      </w:tr>
      <w:tr w:rsidR="004B0DD6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2F7655" w:rsidRPr="00E0076C" w:rsidRDefault="002F7655" w:rsidP="00E7347C">
            <w:pPr>
              <w:pStyle w:val="ListeParagraf"/>
              <w:numPr>
                <w:ilvl w:val="0"/>
                <w:numId w:val="4"/>
              </w:numPr>
              <w:tabs>
                <w:tab w:val="left" w:pos="88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Kastamonu Havalimanına sisli havalarda iniş yapılamaması  </w:t>
            </w:r>
          </w:p>
        </w:tc>
        <w:tc>
          <w:tcPr>
            <w:tcW w:w="426" w:type="pct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Merkez</w:t>
            </w:r>
          </w:p>
        </w:tc>
        <w:tc>
          <w:tcPr>
            <w:tcW w:w="426" w:type="pct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Ulaştırma</w:t>
            </w:r>
          </w:p>
        </w:tc>
        <w:tc>
          <w:tcPr>
            <w:tcW w:w="501" w:type="pct"/>
          </w:tcPr>
          <w:p w:rsidR="002F7655" w:rsidRPr="00E0076C" w:rsidRDefault="002F7655" w:rsidP="001338F9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Kastamonu Havalimanı </w:t>
            </w:r>
            <w:r w:rsidR="00203535" w:rsidRPr="00E0076C">
              <w:rPr>
                <w:rFonts w:ascii="Tahoma" w:hAnsi="Tahoma" w:cs="Tahoma"/>
                <w:sz w:val="20"/>
                <w:szCs w:val="20"/>
              </w:rPr>
              <w:t>teknolojik altyapısının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iyileştirilmesi </w:t>
            </w:r>
          </w:p>
        </w:tc>
        <w:tc>
          <w:tcPr>
            <w:tcW w:w="575" w:type="pct"/>
          </w:tcPr>
          <w:p w:rsidR="002F7655" w:rsidRPr="00E0076C" w:rsidRDefault="002F7655" w:rsidP="00CA7D90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Elektronik yaklaşma ve iniş sistemi  </w:t>
            </w:r>
          </w:p>
        </w:tc>
        <w:tc>
          <w:tcPr>
            <w:tcW w:w="426" w:type="pct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DHMİ Kastamonu</w:t>
            </w:r>
            <w:r w:rsidR="006447B6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Havalimanı çevre drenajının ve şevlerinin rehabilitasyonunun yapılması</w:t>
            </w:r>
          </w:p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Glide Path Aletli iniş sistemi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kurulması</w:t>
            </w:r>
          </w:p>
        </w:tc>
        <w:tc>
          <w:tcPr>
            <w:tcW w:w="414" w:type="pct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DHMİ Kastamonu</w:t>
            </w:r>
          </w:p>
        </w:tc>
      </w:tr>
      <w:tr w:rsidR="00921B03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shd w:val="clear" w:color="auto" w:fill="548DD4" w:themeFill="text2" w:themeFillTint="99"/>
            <w:vAlign w:val="center"/>
          </w:tcPr>
          <w:p w:rsidR="00921B03" w:rsidRPr="00E0076C" w:rsidRDefault="00921B03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921B03" w:rsidRPr="00E0076C" w:rsidRDefault="00921B03" w:rsidP="00E7347C">
            <w:pPr>
              <w:pStyle w:val="ListeParagraf"/>
              <w:numPr>
                <w:ilvl w:val="0"/>
                <w:numId w:val="4"/>
              </w:numPr>
              <w:tabs>
                <w:tab w:val="left" w:pos="88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Ulaştırma yatırımlarının bölgeye etkisinin bilimsel olarak araştırılmaması </w:t>
            </w:r>
          </w:p>
        </w:tc>
        <w:tc>
          <w:tcPr>
            <w:tcW w:w="426" w:type="pct"/>
            <w:vAlign w:val="center"/>
          </w:tcPr>
          <w:p w:rsidR="00921B03" w:rsidRPr="00E0076C" w:rsidRDefault="00921B03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Kastamonu</w:t>
            </w:r>
            <w:r w:rsidR="00FE47C1">
              <w:rPr>
                <w:rFonts w:ascii="Tahoma" w:hAnsi="Tahoma" w:cs="Tahoma"/>
                <w:sz w:val="20"/>
                <w:szCs w:val="20"/>
              </w:rPr>
              <w:t xml:space="preserve"> Merkez</w:t>
            </w:r>
          </w:p>
        </w:tc>
        <w:tc>
          <w:tcPr>
            <w:tcW w:w="426" w:type="pct"/>
            <w:vAlign w:val="center"/>
          </w:tcPr>
          <w:p w:rsidR="00921B03" w:rsidRPr="00E0076C" w:rsidRDefault="00921B03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Ulaştırma</w:t>
            </w:r>
          </w:p>
        </w:tc>
        <w:tc>
          <w:tcPr>
            <w:tcW w:w="501" w:type="pct"/>
          </w:tcPr>
          <w:p w:rsidR="00921B03" w:rsidRPr="00E0076C" w:rsidRDefault="00921B03" w:rsidP="001338F9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Ulaştırma yatırımlarının bölgeye etkisinin belirlenmesi</w:t>
            </w:r>
          </w:p>
        </w:tc>
        <w:tc>
          <w:tcPr>
            <w:tcW w:w="575" w:type="pct"/>
          </w:tcPr>
          <w:p w:rsidR="00921B03" w:rsidRPr="00E0076C" w:rsidRDefault="00921B03" w:rsidP="00CA7D90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 sayısı</w:t>
            </w:r>
          </w:p>
        </w:tc>
        <w:tc>
          <w:tcPr>
            <w:tcW w:w="426" w:type="pct"/>
          </w:tcPr>
          <w:p w:rsidR="00921B03" w:rsidRPr="00E0076C" w:rsidRDefault="00921B03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KUZKA</w:t>
            </w:r>
            <w:r w:rsidR="006447B6">
              <w:rPr>
                <w:rFonts w:ascii="Tahoma" w:hAnsi="Tahoma" w:cs="Tahoma"/>
                <w:sz w:val="20"/>
                <w:szCs w:val="20"/>
              </w:rPr>
              <w:t xml:space="preserve"> verileri </w:t>
            </w:r>
          </w:p>
        </w:tc>
        <w:tc>
          <w:tcPr>
            <w:tcW w:w="510" w:type="pct"/>
          </w:tcPr>
          <w:p w:rsidR="00921B03" w:rsidRPr="00E0076C" w:rsidRDefault="00921B03" w:rsidP="00460066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Ilgaz Tüneli </w:t>
            </w:r>
            <w:r w:rsidR="00460066">
              <w:rPr>
                <w:rFonts w:ascii="Tahoma" w:hAnsi="Tahoma" w:cs="Tahoma"/>
                <w:sz w:val="20"/>
                <w:szCs w:val="20"/>
              </w:rPr>
              <w:t xml:space="preserve">ekonomik ve sosyal fayda değerlendirme raporu hazırlanması </w:t>
            </w:r>
          </w:p>
        </w:tc>
        <w:tc>
          <w:tcPr>
            <w:tcW w:w="414" w:type="pct"/>
          </w:tcPr>
          <w:p w:rsidR="00921B03" w:rsidRPr="00E0076C" w:rsidRDefault="00A8204B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KUZKA</w:t>
            </w:r>
          </w:p>
        </w:tc>
      </w:tr>
      <w:tr w:rsidR="00921B03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shd w:val="clear" w:color="auto" w:fill="548DD4" w:themeFill="text2" w:themeFillTint="99"/>
            <w:vAlign w:val="center"/>
          </w:tcPr>
          <w:p w:rsidR="00921B03" w:rsidRPr="00E0076C" w:rsidRDefault="00921B03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921B03" w:rsidRDefault="00921B03" w:rsidP="00FE47C1">
            <w:pPr>
              <w:pStyle w:val="ListeParagraf"/>
              <w:numPr>
                <w:ilvl w:val="0"/>
                <w:numId w:val="4"/>
              </w:numPr>
              <w:tabs>
                <w:tab w:val="left" w:pos="88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Hava</w:t>
            </w:r>
            <w:r w:rsidR="00793F51">
              <w:rPr>
                <w:rFonts w:ascii="Tahoma" w:hAnsi="Tahoma" w:cs="Tahoma"/>
                <w:sz w:val="20"/>
                <w:szCs w:val="20"/>
              </w:rPr>
              <w:t xml:space="preserve">limanının etkin kullanılamaması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426" w:type="pct"/>
            <w:vAlign w:val="center"/>
          </w:tcPr>
          <w:p w:rsidR="00921B03" w:rsidRDefault="00921B03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Kastamonu</w:t>
            </w:r>
            <w:r w:rsidR="00FE47C1">
              <w:rPr>
                <w:rFonts w:ascii="Tahoma" w:hAnsi="Tahoma" w:cs="Tahoma"/>
                <w:sz w:val="20"/>
                <w:szCs w:val="20"/>
              </w:rPr>
              <w:t xml:space="preserve"> Merkez</w:t>
            </w:r>
          </w:p>
        </w:tc>
        <w:tc>
          <w:tcPr>
            <w:tcW w:w="426" w:type="pct"/>
            <w:vAlign w:val="center"/>
          </w:tcPr>
          <w:p w:rsidR="00921B03" w:rsidRDefault="00921B03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Ulaştırma</w:t>
            </w:r>
          </w:p>
        </w:tc>
        <w:tc>
          <w:tcPr>
            <w:tcW w:w="501" w:type="pct"/>
          </w:tcPr>
          <w:p w:rsidR="00921B03" w:rsidRDefault="00921B03" w:rsidP="001338F9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Kastamonu Havalimanı kapasite kullanımının arttırılması </w:t>
            </w:r>
          </w:p>
        </w:tc>
        <w:tc>
          <w:tcPr>
            <w:tcW w:w="575" w:type="pct"/>
          </w:tcPr>
          <w:p w:rsidR="00921B03" w:rsidRDefault="00921B03" w:rsidP="00CA7D90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Fizibilite sayısı</w:t>
            </w:r>
          </w:p>
          <w:p w:rsidR="00921B03" w:rsidRDefault="00921B03" w:rsidP="00CA7D90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Sefer sayısı</w:t>
            </w:r>
          </w:p>
          <w:p w:rsidR="0047768C" w:rsidRDefault="0047768C" w:rsidP="00CA7D90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Kampanya etkinlik sayısı</w:t>
            </w:r>
          </w:p>
        </w:tc>
        <w:tc>
          <w:tcPr>
            <w:tcW w:w="426" w:type="pct"/>
          </w:tcPr>
          <w:p w:rsidR="00921B03" w:rsidRDefault="006447B6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DHMİ </w:t>
            </w:r>
            <w:r w:rsidR="00E12DE2">
              <w:rPr>
                <w:rFonts w:ascii="Tahoma" w:hAnsi="Tahoma" w:cs="Tahoma"/>
                <w:sz w:val="20"/>
                <w:szCs w:val="20"/>
              </w:rPr>
              <w:t>verileri</w:t>
            </w:r>
          </w:p>
        </w:tc>
        <w:tc>
          <w:tcPr>
            <w:tcW w:w="510" w:type="pct"/>
          </w:tcPr>
          <w:p w:rsidR="00921B03" w:rsidRDefault="00921B03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21B03">
              <w:rPr>
                <w:rFonts w:ascii="Tahoma" w:hAnsi="Tahoma" w:cs="Tahoma"/>
                <w:sz w:val="20"/>
                <w:szCs w:val="20"/>
              </w:rPr>
              <w:t>Çapraz Uçuş Fizibiliteleri</w:t>
            </w:r>
            <w:r>
              <w:rPr>
                <w:rFonts w:ascii="Tahoma" w:hAnsi="Tahoma" w:cs="Tahoma"/>
                <w:sz w:val="20"/>
                <w:szCs w:val="20"/>
              </w:rPr>
              <w:t xml:space="preserve"> hazırlanması (Özellikle Antalya ve İzmir)</w:t>
            </w:r>
          </w:p>
          <w:p w:rsidR="00793F51" w:rsidRDefault="00793F51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Hava yo</w:t>
            </w:r>
            <w:r w:rsidR="00677485">
              <w:rPr>
                <w:rFonts w:ascii="Tahoma" w:hAnsi="Tahoma" w:cs="Tahoma"/>
                <w:sz w:val="20"/>
                <w:szCs w:val="20"/>
              </w:rPr>
              <w:t xml:space="preserve">lu kullanımının </w:t>
            </w:r>
            <w:r w:rsidR="006447B6">
              <w:rPr>
                <w:rFonts w:ascii="Tahoma" w:hAnsi="Tahoma" w:cs="Tahoma"/>
                <w:sz w:val="20"/>
                <w:szCs w:val="20"/>
              </w:rPr>
              <w:t>özendirilmesi Toplam</w:t>
            </w:r>
            <w:r>
              <w:rPr>
                <w:rFonts w:ascii="Tahoma" w:hAnsi="Tahoma" w:cs="Tahoma"/>
                <w:sz w:val="20"/>
                <w:szCs w:val="20"/>
              </w:rPr>
              <w:t xml:space="preserve"> talebin arttırılması için (mevsimsel tarife değişikliklerini de gidermek için) kampanya düzenlenmesi </w:t>
            </w:r>
          </w:p>
        </w:tc>
        <w:tc>
          <w:tcPr>
            <w:tcW w:w="414" w:type="pct"/>
          </w:tcPr>
          <w:p w:rsidR="00921B03" w:rsidRPr="00E0076C" w:rsidRDefault="00921B03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KUZKA</w:t>
            </w:r>
          </w:p>
        </w:tc>
      </w:tr>
      <w:tr w:rsidR="004B0DD6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 w:val="restart"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5.Bürokrasi/Mevzuat</w:t>
            </w:r>
          </w:p>
        </w:tc>
        <w:tc>
          <w:tcPr>
            <w:tcW w:w="1172" w:type="pct"/>
            <w:vAlign w:val="center"/>
          </w:tcPr>
          <w:p w:rsidR="002F7655" w:rsidRPr="00E0076C" w:rsidRDefault="002F7655" w:rsidP="00E7347C">
            <w:pPr>
              <w:pStyle w:val="ListeParagraf"/>
              <w:numPr>
                <w:ilvl w:val="0"/>
                <w:numId w:val="5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Yatırım teşvik belgesi kapatma sürecinde Ekonomi Bakanlığı’nın onayının uzun sürmesi</w:t>
            </w:r>
          </w:p>
        </w:tc>
        <w:tc>
          <w:tcPr>
            <w:tcW w:w="426" w:type="pct"/>
            <w:vAlign w:val="center"/>
          </w:tcPr>
          <w:p w:rsidR="002F7655" w:rsidRPr="00E0076C" w:rsidRDefault="00846443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Tüm Sektörler</w:t>
            </w:r>
          </w:p>
        </w:tc>
        <w:tc>
          <w:tcPr>
            <w:tcW w:w="501" w:type="pct"/>
          </w:tcPr>
          <w:p w:rsidR="002F7655" w:rsidRPr="00E0076C" w:rsidRDefault="00B50006" w:rsidP="004D55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</w:t>
            </w:r>
            <w:r w:rsidR="002F7655" w:rsidRPr="00E0076C">
              <w:rPr>
                <w:rFonts w:ascii="Tahoma" w:hAnsi="Tahoma" w:cs="Tahoma"/>
                <w:sz w:val="20"/>
                <w:szCs w:val="20"/>
              </w:rPr>
              <w:t>eşvik kapama işlemleri</w:t>
            </w:r>
            <w:r w:rsidR="004D55F1">
              <w:rPr>
                <w:rFonts w:ascii="Tahoma" w:hAnsi="Tahoma" w:cs="Tahoma"/>
                <w:sz w:val="20"/>
                <w:szCs w:val="20"/>
              </w:rPr>
              <w:t>nin hızlandırılması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="002F7655" w:rsidRPr="00E0076C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575" w:type="pct"/>
          </w:tcPr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Teşvik kapama işlemleri ortalama süre</w:t>
            </w:r>
            <w:r w:rsidR="004D55F1">
              <w:rPr>
                <w:rFonts w:ascii="Tahoma" w:hAnsi="Tahoma" w:cs="Tahoma"/>
                <w:sz w:val="20"/>
                <w:szCs w:val="20"/>
              </w:rPr>
              <w:t>si</w:t>
            </w:r>
          </w:p>
        </w:tc>
        <w:tc>
          <w:tcPr>
            <w:tcW w:w="426" w:type="pct"/>
          </w:tcPr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Ekonomi Bakanlığı</w:t>
            </w:r>
            <w:r w:rsidR="00E12DE2">
              <w:rPr>
                <w:rFonts w:ascii="Tahoma" w:hAnsi="Tahoma" w:cs="Tahoma"/>
                <w:sz w:val="20"/>
                <w:szCs w:val="20"/>
              </w:rPr>
              <w:t>,</w:t>
            </w:r>
          </w:p>
          <w:p w:rsidR="00B50006" w:rsidRPr="00E0076C" w:rsidRDefault="00B50006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  <w:r w:rsidR="00E12DE2">
              <w:rPr>
                <w:rFonts w:ascii="Tahoma" w:hAnsi="Tahoma" w:cs="Tahoma"/>
                <w:sz w:val="20"/>
                <w:szCs w:val="20"/>
              </w:rPr>
              <w:t xml:space="preserve"> ve</w:t>
            </w:r>
          </w:p>
          <w:p w:rsidR="00B50006" w:rsidRPr="00E0076C" w:rsidRDefault="00B50006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KATSO</w:t>
            </w:r>
            <w:r w:rsidR="00E12DE2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2F7655" w:rsidRPr="00E0076C" w:rsidRDefault="00B50006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Yerelde teşvik kapamadan sorumlu kuruluşların kendi iş ve işlem sürelerini kısaltması</w:t>
            </w:r>
          </w:p>
          <w:p w:rsidR="00B50006" w:rsidRPr="00E0076C" w:rsidRDefault="00B50006" w:rsidP="00A04A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Ekonomi Bakanlığı nezdinde işlem sürelerinin hızlandırılması için </w:t>
            </w:r>
            <w:r w:rsidR="00A04A47">
              <w:rPr>
                <w:rFonts w:ascii="Tahoma" w:hAnsi="Tahoma" w:cs="Tahoma"/>
                <w:sz w:val="20"/>
                <w:szCs w:val="20"/>
              </w:rPr>
              <w:t xml:space="preserve">gerekli girişimlerin yapılması </w:t>
            </w:r>
          </w:p>
        </w:tc>
        <w:tc>
          <w:tcPr>
            <w:tcW w:w="414" w:type="pct"/>
          </w:tcPr>
          <w:p w:rsidR="00B50006" w:rsidRPr="00E0076C" w:rsidRDefault="00B50006" w:rsidP="00B500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Ekonomi Bakanlığı</w:t>
            </w:r>
          </w:p>
          <w:p w:rsidR="00B50006" w:rsidRPr="00E0076C" w:rsidRDefault="00B50006" w:rsidP="00B500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2F7655" w:rsidRPr="00E0076C" w:rsidRDefault="00B50006" w:rsidP="00B500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KATSO</w:t>
            </w:r>
          </w:p>
        </w:tc>
      </w:tr>
      <w:tr w:rsidR="004B0DD6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2F7655" w:rsidRPr="00E0076C" w:rsidRDefault="002F7655" w:rsidP="009F7568">
            <w:pPr>
              <w:pStyle w:val="ListeParagraf"/>
              <w:numPr>
                <w:ilvl w:val="0"/>
                <w:numId w:val="5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Balık yetiştiriciliği tesislerinin kurulumunda prosedürlerin fazla olması</w:t>
            </w:r>
          </w:p>
        </w:tc>
        <w:tc>
          <w:tcPr>
            <w:tcW w:w="426" w:type="pct"/>
            <w:vAlign w:val="center"/>
          </w:tcPr>
          <w:p w:rsidR="002F7655" w:rsidRPr="00E0076C" w:rsidRDefault="00576FEC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Merkez</w:t>
            </w:r>
          </w:p>
          <w:p w:rsidR="00576FEC" w:rsidRPr="00E0076C" w:rsidRDefault="00C76DDE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İnebolu Abana    </w:t>
            </w:r>
            <w:r w:rsidR="00576FEC" w:rsidRPr="00E0076C">
              <w:rPr>
                <w:rFonts w:ascii="Tahoma" w:hAnsi="Tahoma" w:cs="Tahoma"/>
                <w:sz w:val="20"/>
                <w:szCs w:val="20"/>
              </w:rPr>
              <w:t>Ça</w:t>
            </w:r>
            <w:r>
              <w:rPr>
                <w:rFonts w:ascii="Tahoma" w:hAnsi="Tahoma" w:cs="Tahoma"/>
                <w:sz w:val="20"/>
                <w:szCs w:val="20"/>
              </w:rPr>
              <w:t xml:space="preserve">talzeytin </w:t>
            </w:r>
            <w:r w:rsidR="00576FEC" w:rsidRPr="00E0076C">
              <w:rPr>
                <w:rFonts w:ascii="Tahoma" w:hAnsi="Tahoma" w:cs="Tahoma"/>
                <w:sz w:val="20"/>
                <w:szCs w:val="20"/>
              </w:rPr>
              <w:t>Doğanyurt</w:t>
            </w:r>
          </w:p>
        </w:tc>
        <w:tc>
          <w:tcPr>
            <w:tcW w:w="426" w:type="pct"/>
            <w:vAlign w:val="center"/>
          </w:tcPr>
          <w:p w:rsidR="002F7655" w:rsidRPr="00E0076C" w:rsidRDefault="00576FEC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Tarım</w:t>
            </w:r>
            <w:r w:rsidR="00FE47C1">
              <w:rPr>
                <w:rFonts w:ascii="Tahoma" w:hAnsi="Tahoma" w:cs="Tahoma"/>
                <w:sz w:val="20"/>
                <w:szCs w:val="20"/>
              </w:rPr>
              <w:t xml:space="preserve"> ve Hayvancılık</w:t>
            </w:r>
          </w:p>
        </w:tc>
        <w:tc>
          <w:tcPr>
            <w:tcW w:w="501" w:type="pct"/>
          </w:tcPr>
          <w:p w:rsidR="002F7655" w:rsidRPr="00E0076C" w:rsidRDefault="00576FEC" w:rsidP="00B36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Balık yetiştiriciliği tesislerinin kurulumu için gerekli izin ve ruhsat süreçleri</w:t>
            </w:r>
            <w:r w:rsidR="00B36C0C" w:rsidRPr="00E0076C">
              <w:rPr>
                <w:rFonts w:ascii="Tahoma" w:hAnsi="Tahoma" w:cs="Tahoma"/>
                <w:sz w:val="20"/>
                <w:szCs w:val="20"/>
              </w:rPr>
              <w:t>nin hızlandırılması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</w:tcPr>
          <w:p w:rsidR="002F7655" w:rsidRDefault="00B5000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İzin ve ruhsat süresi</w:t>
            </w:r>
          </w:p>
          <w:p w:rsidR="00E6247B" w:rsidRPr="00E0076C" w:rsidRDefault="00E6247B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Hizmet standartları</w:t>
            </w:r>
          </w:p>
        </w:tc>
        <w:tc>
          <w:tcPr>
            <w:tcW w:w="426" w:type="pct"/>
          </w:tcPr>
          <w:p w:rsidR="002F7655" w:rsidRDefault="00B5000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Gıda Tarım ve Hayvancılık İl Müdürlüğü</w:t>
            </w:r>
            <w:r w:rsidR="00E12DE2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  <w:p w:rsidR="004D55F1" w:rsidRPr="00E0076C" w:rsidRDefault="004D55F1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pct"/>
          </w:tcPr>
          <w:p w:rsidR="002F7655" w:rsidRPr="00E0076C" w:rsidRDefault="00B5000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Balık yetiştiriciliği tesislerinin kurulumu için gerekli izin ve ruhsat süreçlerine ilişkin hizmet standartları belirlenmesi.</w:t>
            </w:r>
          </w:p>
          <w:p w:rsidR="00B50006" w:rsidRPr="00E0076C" w:rsidRDefault="00B5000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Balıkçılık tesisi ön fizibilite raporunda kurulum prosedürlerine yer verilmesi</w:t>
            </w:r>
          </w:p>
        </w:tc>
        <w:tc>
          <w:tcPr>
            <w:tcW w:w="414" w:type="pct"/>
          </w:tcPr>
          <w:p w:rsidR="002F7655" w:rsidRPr="00E0076C" w:rsidRDefault="00FE47C1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Gıda Tarım ve Hayvancılık İl Müdürlüğü</w:t>
            </w:r>
          </w:p>
        </w:tc>
      </w:tr>
      <w:tr w:rsidR="00F0777F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F0777F" w:rsidRPr="00E0076C" w:rsidRDefault="00F0777F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F0777F" w:rsidRPr="00E0076C" w:rsidRDefault="00F0777F" w:rsidP="00F0777F">
            <w:pPr>
              <w:pStyle w:val="ListeParagraf"/>
              <w:numPr>
                <w:ilvl w:val="0"/>
                <w:numId w:val="5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Turizm alanı imarı almak için veya parsel bazlı turizm imarı almak için süreler</w:t>
            </w:r>
            <w:r w:rsidR="00D91BDB" w:rsidRPr="00E0076C">
              <w:rPr>
                <w:rFonts w:ascii="Tahoma" w:hAnsi="Tahoma" w:cs="Tahoma"/>
                <w:sz w:val="20"/>
                <w:szCs w:val="20"/>
              </w:rPr>
              <w:t>in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çok uzun</w:t>
            </w:r>
            <w:r w:rsidR="00D91BDB" w:rsidRPr="00E0076C">
              <w:rPr>
                <w:rFonts w:ascii="Tahoma" w:hAnsi="Tahoma" w:cs="Tahoma"/>
                <w:sz w:val="20"/>
                <w:szCs w:val="20"/>
              </w:rPr>
              <w:t xml:space="preserve"> olması</w:t>
            </w:r>
          </w:p>
        </w:tc>
        <w:tc>
          <w:tcPr>
            <w:tcW w:w="426" w:type="pct"/>
            <w:vAlign w:val="center"/>
          </w:tcPr>
          <w:p w:rsidR="00F0777F" w:rsidRPr="00E0076C" w:rsidRDefault="00846443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F0777F" w:rsidRPr="00E0076C" w:rsidRDefault="00D91BDB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501" w:type="pct"/>
          </w:tcPr>
          <w:p w:rsidR="00F0777F" w:rsidRPr="00E0076C" w:rsidRDefault="00D91BDB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İmar düzenlemelerine ilişkin süreçlerin hızlandırılması</w:t>
            </w:r>
          </w:p>
        </w:tc>
        <w:tc>
          <w:tcPr>
            <w:tcW w:w="575" w:type="pct"/>
          </w:tcPr>
          <w:p w:rsidR="00F0777F" w:rsidRPr="00E0076C" w:rsidRDefault="00D91BDB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İzin ve ruhsat süresi</w:t>
            </w:r>
          </w:p>
        </w:tc>
        <w:tc>
          <w:tcPr>
            <w:tcW w:w="426" w:type="pct"/>
          </w:tcPr>
          <w:p w:rsidR="00F0777F" w:rsidRPr="00E0076C" w:rsidRDefault="00D91BDB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İl Özel İdaresi ve Belediye</w:t>
            </w:r>
            <w:r w:rsidR="00E12DE2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E0076C">
              <w:rPr>
                <w:rFonts w:ascii="Tahoma" w:hAnsi="Tahoma" w:cs="Tahoma"/>
                <w:sz w:val="20"/>
                <w:szCs w:val="20"/>
              </w:rPr>
              <w:t>ler</w:t>
            </w:r>
            <w:proofErr w:type="spellEnd"/>
            <w:r w:rsidR="00E12DE2">
              <w:rPr>
                <w:rFonts w:ascii="Tahoma" w:hAnsi="Tahoma" w:cs="Tahoma"/>
                <w:sz w:val="20"/>
                <w:szCs w:val="20"/>
              </w:rPr>
              <w:t>) verileri</w:t>
            </w:r>
          </w:p>
        </w:tc>
        <w:tc>
          <w:tcPr>
            <w:tcW w:w="510" w:type="pct"/>
          </w:tcPr>
          <w:p w:rsidR="00F0777F" w:rsidRPr="00E0076C" w:rsidRDefault="00D91BDB" w:rsidP="005531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Turizm alanı imarı almak veya parsel bazlı turizm imarı almak için gerekli iş ve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işlemler</w:t>
            </w:r>
            <w:r w:rsidR="005531DA">
              <w:rPr>
                <w:rFonts w:ascii="Tahoma" w:hAnsi="Tahoma" w:cs="Tahoma"/>
                <w:sz w:val="20"/>
                <w:szCs w:val="20"/>
              </w:rPr>
              <w:t>le ilgili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hizmet standartlarının belirlenmesi</w:t>
            </w:r>
          </w:p>
        </w:tc>
        <w:tc>
          <w:tcPr>
            <w:tcW w:w="414" w:type="pct"/>
          </w:tcPr>
          <w:p w:rsidR="00FE47C1" w:rsidRDefault="00D91BDB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İl Özel İdaresi</w:t>
            </w:r>
          </w:p>
          <w:p w:rsidR="00F0777F" w:rsidRPr="00E0076C" w:rsidRDefault="00FE47C1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Kastamonu Belediyesi</w:t>
            </w:r>
            <w:r w:rsidR="00D91BDB" w:rsidRPr="00E0076C">
              <w:rPr>
                <w:rFonts w:ascii="Tahoma" w:hAnsi="Tahoma" w:cs="Tahoma"/>
                <w:sz w:val="20"/>
                <w:szCs w:val="20"/>
              </w:rPr>
              <w:t xml:space="preserve"> ve </w:t>
            </w:r>
            <w:r>
              <w:rPr>
                <w:rFonts w:ascii="Tahoma" w:hAnsi="Tahoma" w:cs="Tahoma"/>
                <w:sz w:val="20"/>
                <w:szCs w:val="20"/>
              </w:rPr>
              <w:t xml:space="preserve">Diğer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 xml:space="preserve">İlçe  </w:t>
            </w:r>
            <w:r w:rsidR="00D91BDB" w:rsidRPr="00E0076C">
              <w:rPr>
                <w:rFonts w:ascii="Tahoma" w:hAnsi="Tahoma" w:cs="Tahoma"/>
                <w:sz w:val="20"/>
                <w:szCs w:val="20"/>
              </w:rPr>
              <w:lastRenderedPageBreak/>
              <w:t>Belediyeler</w:t>
            </w:r>
            <w:r>
              <w:rPr>
                <w:rFonts w:ascii="Tahoma" w:hAnsi="Tahoma" w:cs="Tahoma"/>
                <w:sz w:val="20"/>
                <w:szCs w:val="20"/>
              </w:rPr>
              <w:t>i</w:t>
            </w:r>
            <w:proofErr w:type="gramEnd"/>
          </w:p>
        </w:tc>
      </w:tr>
      <w:tr w:rsidR="00F0777F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2F7655" w:rsidRPr="00E0076C" w:rsidRDefault="002F7655" w:rsidP="009F7568">
            <w:pPr>
              <w:pStyle w:val="ListeParagraf"/>
              <w:numPr>
                <w:ilvl w:val="0"/>
                <w:numId w:val="5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Özel yatırımcılar için hazine arazilerinin tahsisinde gecikmeler yaşanması</w:t>
            </w:r>
          </w:p>
        </w:tc>
        <w:tc>
          <w:tcPr>
            <w:tcW w:w="426" w:type="pct"/>
            <w:vAlign w:val="center"/>
          </w:tcPr>
          <w:p w:rsidR="002F7655" w:rsidRPr="00E0076C" w:rsidRDefault="00846443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Tüm Sektörler</w:t>
            </w:r>
          </w:p>
        </w:tc>
        <w:tc>
          <w:tcPr>
            <w:tcW w:w="501" w:type="pct"/>
          </w:tcPr>
          <w:p w:rsidR="002F7655" w:rsidRPr="00E0076C" w:rsidRDefault="002F7655" w:rsidP="001338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Hazine arazilerinin özel yatırımcılara tahsis süreçlerinin hızlandırılması.</w:t>
            </w:r>
          </w:p>
        </w:tc>
        <w:tc>
          <w:tcPr>
            <w:tcW w:w="575" w:type="pct"/>
          </w:tcPr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Tahsis yerinin belirlenme süresi</w:t>
            </w:r>
          </w:p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Tahsis süresi</w:t>
            </w:r>
          </w:p>
        </w:tc>
        <w:tc>
          <w:tcPr>
            <w:tcW w:w="426" w:type="pct"/>
          </w:tcPr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Defterdarlık</w:t>
            </w:r>
          </w:p>
        </w:tc>
        <w:tc>
          <w:tcPr>
            <w:tcW w:w="510" w:type="pct"/>
          </w:tcPr>
          <w:p w:rsidR="002F7655" w:rsidRPr="00E0076C" w:rsidRDefault="002F7655" w:rsidP="00F806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Defterdarlık koordinasyonununda tahsis süreçlerinde yer alan kurum ve kuruluşlarla odak grup toplantısı düzenlenmesi ve sorunlar ve çözüm önerilerine ilişkin bir </w:t>
            </w:r>
            <w:r w:rsidR="00E12DE2">
              <w:rPr>
                <w:rFonts w:ascii="Tahoma" w:hAnsi="Tahoma" w:cs="Tahoma"/>
                <w:sz w:val="20"/>
                <w:szCs w:val="20"/>
              </w:rPr>
              <w:t xml:space="preserve">özet </w:t>
            </w:r>
            <w:r w:rsidRPr="00E0076C">
              <w:rPr>
                <w:rFonts w:ascii="Tahoma" w:hAnsi="Tahoma" w:cs="Tahoma"/>
                <w:sz w:val="20"/>
                <w:szCs w:val="20"/>
              </w:rPr>
              <w:t>rapor hazırlanması</w:t>
            </w:r>
          </w:p>
          <w:p w:rsidR="002F7655" w:rsidRPr="00E0076C" w:rsidRDefault="002F7655" w:rsidP="00F806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Hazine arazi tahsislerine mahsus olmak üzere hizmet standartlarının belirlenmesi  </w:t>
            </w:r>
          </w:p>
        </w:tc>
        <w:tc>
          <w:tcPr>
            <w:tcW w:w="414" w:type="pct"/>
          </w:tcPr>
          <w:p w:rsidR="002F7655" w:rsidRPr="00E0076C" w:rsidRDefault="00B36C0C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Defterdarlık</w:t>
            </w:r>
          </w:p>
        </w:tc>
      </w:tr>
      <w:tr w:rsidR="00D646FE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D646FE" w:rsidRPr="00E0076C" w:rsidRDefault="00D646FE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D646FE" w:rsidRPr="00E0076C" w:rsidRDefault="00D646FE" w:rsidP="00E43CD6">
            <w:pPr>
              <w:pStyle w:val="ListeParagraf"/>
              <w:numPr>
                <w:ilvl w:val="0"/>
                <w:numId w:val="6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Genel olarak mali destek araçlarının yerel ihtiyaçların çözümünde yetersiz kalması </w:t>
            </w:r>
          </w:p>
        </w:tc>
        <w:tc>
          <w:tcPr>
            <w:tcW w:w="426" w:type="pct"/>
            <w:vAlign w:val="center"/>
          </w:tcPr>
          <w:p w:rsidR="00D646FE" w:rsidRPr="00E0076C" w:rsidRDefault="00D646FE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D646FE" w:rsidRPr="00E0076C" w:rsidRDefault="00D646FE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Tüm sektörler</w:t>
            </w:r>
          </w:p>
        </w:tc>
        <w:tc>
          <w:tcPr>
            <w:tcW w:w="501" w:type="pct"/>
          </w:tcPr>
          <w:p w:rsidR="00D646FE" w:rsidRPr="00E0076C" w:rsidRDefault="00D646FE" w:rsidP="00E43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Terzi usulü destek mekanizmalarının hayata geçirilmesi</w:t>
            </w:r>
          </w:p>
        </w:tc>
        <w:tc>
          <w:tcPr>
            <w:tcW w:w="575" w:type="pct"/>
          </w:tcPr>
          <w:p w:rsidR="00D646FE" w:rsidRPr="00E0076C" w:rsidRDefault="00D646FE" w:rsidP="00E95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Mali destek programı sayısı</w:t>
            </w:r>
          </w:p>
        </w:tc>
        <w:tc>
          <w:tcPr>
            <w:tcW w:w="426" w:type="pct"/>
          </w:tcPr>
          <w:p w:rsidR="00D646FE" w:rsidRPr="00E0076C" w:rsidRDefault="00D646FE" w:rsidP="00E43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4A3017" w:rsidRDefault="00D646FE" w:rsidP="00E43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  <w:p w:rsidR="00D646FE" w:rsidRPr="00E0076C" w:rsidRDefault="004A3017" w:rsidP="00E43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Gıda Tarım ve Hayvancılık İl Müdürlüğü verileri</w:t>
            </w:r>
          </w:p>
        </w:tc>
        <w:tc>
          <w:tcPr>
            <w:tcW w:w="510" w:type="pct"/>
          </w:tcPr>
          <w:p w:rsidR="00D646FE" w:rsidRPr="00E0076C" w:rsidRDefault="00D646FE" w:rsidP="00D646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Mali destek</w:t>
            </w:r>
            <w:r>
              <w:rPr>
                <w:rFonts w:ascii="Tahoma" w:hAnsi="Tahoma" w:cs="Tahoma"/>
                <w:sz w:val="20"/>
                <w:szCs w:val="20"/>
              </w:rPr>
              <w:t>leri</w:t>
            </w:r>
            <w:r w:rsidR="00E12DE2">
              <w:rPr>
                <w:rFonts w:ascii="Tahoma" w:hAnsi="Tahoma" w:cs="Tahoma"/>
                <w:sz w:val="20"/>
                <w:szCs w:val="20"/>
              </w:rPr>
              <w:t>n</w:t>
            </w:r>
            <w:r>
              <w:rPr>
                <w:rFonts w:ascii="Tahoma" w:hAnsi="Tahoma" w:cs="Tahoma"/>
                <w:sz w:val="20"/>
                <w:szCs w:val="20"/>
              </w:rPr>
              <w:t xml:space="preserve"> çerçevesini belirleyen merkezi kuruluşlar nezdinde gerekli girişimlerde bulunulması </w:t>
            </w:r>
          </w:p>
        </w:tc>
        <w:tc>
          <w:tcPr>
            <w:tcW w:w="414" w:type="pct"/>
          </w:tcPr>
          <w:p w:rsidR="00D646FE" w:rsidRPr="00E0076C" w:rsidRDefault="00D646FE" w:rsidP="00E43C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Kastamonu Milletvekilleri</w:t>
            </w:r>
          </w:p>
        </w:tc>
      </w:tr>
      <w:tr w:rsidR="00D646FE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D646FE" w:rsidRPr="00E0076C" w:rsidRDefault="00D646FE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D646FE" w:rsidRPr="00E0076C" w:rsidRDefault="00D646FE" w:rsidP="00E43CD6">
            <w:pPr>
              <w:pStyle w:val="ListeParagraf"/>
              <w:numPr>
                <w:ilvl w:val="0"/>
                <w:numId w:val="6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KOBİ </w:t>
            </w:r>
            <w:proofErr w:type="spellStart"/>
            <w:r w:rsidRPr="00E0076C">
              <w:rPr>
                <w:rFonts w:ascii="Tahoma" w:hAnsi="Tahoma" w:cs="Tahoma"/>
                <w:sz w:val="20"/>
                <w:szCs w:val="20"/>
              </w:rPr>
              <w:t>lerin</w:t>
            </w:r>
            <w:proofErr w:type="spellEnd"/>
            <w:r w:rsidRPr="00E0076C">
              <w:rPr>
                <w:rFonts w:ascii="Tahoma" w:hAnsi="Tahoma" w:cs="Tahoma"/>
                <w:sz w:val="20"/>
                <w:szCs w:val="20"/>
              </w:rPr>
              <w:t xml:space="preserve"> kredi ve hibe gibi finansman kaynaklarına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ulaşma konusunda yetersiz kalması</w:t>
            </w:r>
          </w:p>
        </w:tc>
        <w:tc>
          <w:tcPr>
            <w:tcW w:w="426" w:type="pct"/>
            <w:vAlign w:val="center"/>
          </w:tcPr>
          <w:p w:rsidR="00D646FE" w:rsidRPr="00E0076C" w:rsidRDefault="00D646FE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Tüm ilçeler</w:t>
            </w:r>
          </w:p>
        </w:tc>
        <w:tc>
          <w:tcPr>
            <w:tcW w:w="426" w:type="pct"/>
            <w:vAlign w:val="center"/>
          </w:tcPr>
          <w:p w:rsidR="00D646FE" w:rsidRPr="00E0076C" w:rsidRDefault="00D646FE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Tüm sektörler</w:t>
            </w:r>
          </w:p>
        </w:tc>
        <w:tc>
          <w:tcPr>
            <w:tcW w:w="501" w:type="pct"/>
          </w:tcPr>
          <w:p w:rsidR="00D646FE" w:rsidRPr="00E0076C" w:rsidRDefault="00D646FE" w:rsidP="00E43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KOBİ lerin finansmana erişiminin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arttırılması</w:t>
            </w:r>
          </w:p>
        </w:tc>
        <w:tc>
          <w:tcPr>
            <w:tcW w:w="575" w:type="pct"/>
          </w:tcPr>
          <w:p w:rsidR="00D646FE" w:rsidRPr="00E0076C" w:rsidRDefault="00D646FE" w:rsidP="00E958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Mali destek programı sayısı</w:t>
            </w:r>
          </w:p>
          <w:p w:rsidR="00D646FE" w:rsidRDefault="00D646FE" w:rsidP="00E958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Desteklerden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yararlanan firma sayısı</w:t>
            </w:r>
          </w:p>
          <w:p w:rsidR="00D646FE" w:rsidRPr="00E0076C" w:rsidRDefault="00D646FE" w:rsidP="00E958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Düzenlenen seminer ve toplantı sayısı</w:t>
            </w:r>
          </w:p>
        </w:tc>
        <w:tc>
          <w:tcPr>
            <w:tcW w:w="426" w:type="pct"/>
          </w:tcPr>
          <w:p w:rsidR="00D646FE" w:rsidRPr="00E0076C" w:rsidRDefault="00D646FE" w:rsidP="00E43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KUZKA</w:t>
            </w:r>
          </w:p>
          <w:p w:rsidR="00D646FE" w:rsidRPr="00E0076C" w:rsidRDefault="00D646FE" w:rsidP="00E43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  <w:p w:rsidR="00D646FE" w:rsidRPr="00E0076C" w:rsidRDefault="00D646FE" w:rsidP="00E43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TKDK</w:t>
            </w:r>
          </w:p>
          <w:p w:rsidR="00D646FE" w:rsidRPr="00E0076C" w:rsidRDefault="00D646FE" w:rsidP="00E43C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Gıda </w:t>
            </w:r>
            <w:r w:rsidR="00BD6993" w:rsidRPr="00E0076C">
              <w:rPr>
                <w:rFonts w:ascii="Tahoma" w:hAnsi="Tahoma" w:cs="Tahoma"/>
                <w:sz w:val="20"/>
                <w:szCs w:val="20"/>
              </w:rPr>
              <w:t>Tarım ve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Hayvancılık </w:t>
            </w:r>
            <w:r w:rsidR="00BD6993" w:rsidRPr="00E0076C">
              <w:rPr>
                <w:rFonts w:ascii="Tahoma" w:hAnsi="Tahoma" w:cs="Tahoma"/>
                <w:sz w:val="20"/>
                <w:szCs w:val="20"/>
              </w:rPr>
              <w:t>İl Müdürlüğü</w:t>
            </w:r>
            <w:r w:rsidR="00E12DE2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D646FE" w:rsidRPr="00E0076C" w:rsidRDefault="00D646FE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Devlet Destekleri seminerleri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yapılması</w:t>
            </w:r>
          </w:p>
          <w:p w:rsidR="00D646FE" w:rsidRPr="00E0076C" w:rsidRDefault="00D646FE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Proje döngüsü yönetimi eğitimleri verilmesi</w:t>
            </w:r>
          </w:p>
          <w:p w:rsidR="00D646FE" w:rsidRPr="00E0076C" w:rsidRDefault="00D646FE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Banka kredi başvuru süreçleri hakkında bilgilendirme toplantısı düzenlenmesi</w:t>
            </w:r>
          </w:p>
        </w:tc>
        <w:tc>
          <w:tcPr>
            <w:tcW w:w="414" w:type="pct"/>
          </w:tcPr>
          <w:p w:rsidR="00D646FE" w:rsidRPr="00E0076C" w:rsidRDefault="00D646FE" w:rsidP="003A0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KUZKA</w:t>
            </w:r>
          </w:p>
          <w:p w:rsidR="00D646FE" w:rsidRPr="00E0076C" w:rsidRDefault="00D646FE" w:rsidP="003A0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  <w:p w:rsidR="00D646FE" w:rsidRPr="00E0076C" w:rsidRDefault="00D646FE" w:rsidP="003A0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TKDK</w:t>
            </w:r>
          </w:p>
          <w:p w:rsidR="00D646FE" w:rsidRDefault="00D646FE" w:rsidP="003A0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Gıda </w:t>
            </w:r>
            <w:proofErr w:type="gramStart"/>
            <w:r w:rsidRPr="00E0076C">
              <w:rPr>
                <w:rFonts w:ascii="Tahoma" w:hAnsi="Tahoma" w:cs="Tahoma"/>
                <w:sz w:val="20"/>
                <w:szCs w:val="20"/>
              </w:rPr>
              <w:t>Tarım  ve</w:t>
            </w:r>
            <w:proofErr w:type="gramEnd"/>
            <w:r w:rsidRPr="00E0076C">
              <w:rPr>
                <w:rFonts w:ascii="Tahoma" w:hAnsi="Tahoma" w:cs="Tahoma"/>
                <w:sz w:val="20"/>
                <w:szCs w:val="20"/>
              </w:rPr>
              <w:t xml:space="preserve"> Hayvancılık İl  Müdürlüğü</w:t>
            </w:r>
          </w:p>
          <w:p w:rsidR="00D646FE" w:rsidRPr="00E0076C" w:rsidRDefault="00D646FE" w:rsidP="003A0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777F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 w:val="restart"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  <w:r w:rsidR="00B36C0C" w:rsidRPr="00E0076C">
              <w:rPr>
                <w:rFonts w:ascii="Tahoma" w:hAnsi="Tahoma" w:cs="Tahoma"/>
                <w:sz w:val="20"/>
                <w:szCs w:val="20"/>
              </w:rPr>
              <w:t xml:space="preserve">Şehir </w:t>
            </w:r>
            <w:r w:rsidRPr="00E0076C">
              <w:rPr>
                <w:rFonts w:ascii="Tahoma" w:hAnsi="Tahoma" w:cs="Tahoma"/>
                <w:sz w:val="20"/>
                <w:szCs w:val="20"/>
              </w:rPr>
              <w:t>Tanıtım/İmaj</w:t>
            </w:r>
          </w:p>
        </w:tc>
        <w:tc>
          <w:tcPr>
            <w:tcW w:w="1172" w:type="pct"/>
            <w:vAlign w:val="center"/>
          </w:tcPr>
          <w:p w:rsidR="002F7655" w:rsidRPr="004716A3" w:rsidRDefault="002F7655" w:rsidP="004716A3">
            <w:pPr>
              <w:pStyle w:val="ListeParagraf"/>
              <w:numPr>
                <w:ilvl w:val="1"/>
                <w:numId w:val="15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716A3">
              <w:rPr>
                <w:rFonts w:ascii="Tahoma" w:hAnsi="Tahoma" w:cs="Tahoma"/>
                <w:sz w:val="20"/>
                <w:szCs w:val="20"/>
              </w:rPr>
              <w:t>Tanıtım ve imaj konusunda bilimsel çalışmaların yetersiz olması</w:t>
            </w:r>
          </w:p>
          <w:p w:rsidR="002F7655" w:rsidRPr="00E0076C" w:rsidRDefault="002F7655" w:rsidP="00604D29">
            <w:pPr>
              <w:pStyle w:val="ListeParagraf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26" w:type="pct"/>
            <w:vAlign w:val="center"/>
          </w:tcPr>
          <w:p w:rsidR="002F7655" w:rsidRPr="00E0076C" w:rsidRDefault="00846443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501" w:type="pct"/>
          </w:tcPr>
          <w:p w:rsidR="002F7655" w:rsidRPr="00E0076C" w:rsidRDefault="002F7655" w:rsidP="0079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Kent imajının </w:t>
            </w:r>
            <w:r w:rsidR="00790E02">
              <w:rPr>
                <w:rFonts w:ascii="Tahoma" w:hAnsi="Tahoma" w:cs="Tahoma"/>
                <w:sz w:val="20"/>
                <w:szCs w:val="20"/>
              </w:rPr>
              <w:t>analiz edilmesi</w:t>
            </w:r>
          </w:p>
        </w:tc>
        <w:tc>
          <w:tcPr>
            <w:tcW w:w="575" w:type="pct"/>
          </w:tcPr>
          <w:p w:rsidR="002F7655" w:rsidRPr="00E0076C" w:rsidRDefault="002F7655" w:rsidP="00E95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Algı araştırması raporu</w:t>
            </w:r>
          </w:p>
        </w:tc>
        <w:tc>
          <w:tcPr>
            <w:tcW w:w="426" w:type="pct"/>
          </w:tcPr>
          <w:p w:rsidR="00E12DE2" w:rsidRDefault="002F7655" w:rsidP="00E12D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  <w:r w:rsidR="00E12DE2">
              <w:rPr>
                <w:rFonts w:ascii="Tahoma" w:hAnsi="Tahoma" w:cs="Tahoma"/>
                <w:sz w:val="20"/>
                <w:szCs w:val="20"/>
              </w:rPr>
              <w:t xml:space="preserve"> ve İl Kültür Turizm Müdürlüğü</w:t>
            </w:r>
          </w:p>
          <w:p w:rsidR="00C462C0" w:rsidRPr="00E0076C" w:rsidRDefault="00E12DE2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verileri</w:t>
            </w:r>
            <w:proofErr w:type="gramEnd"/>
          </w:p>
        </w:tc>
        <w:tc>
          <w:tcPr>
            <w:tcW w:w="510" w:type="pct"/>
          </w:tcPr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Algı araştırması yapılması</w:t>
            </w:r>
          </w:p>
          <w:p w:rsidR="00C462C0" w:rsidRPr="00E0076C" w:rsidRDefault="00C462C0" w:rsidP="00C462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Başta turla gelen turistler olmak üzere turizm alanlarını ziyarete gelenlere yönelik memnuniyet ve turist </w:t>
            </w:r>
            <w:r w:rsidR="006C597F" w:rsidRPr="00E0076C">
              <w:rPr>
                <w:rFonts w:ascii="Tahoma" w:hAnsi="Tahoma" w:cs="Tahoma"/>
                <w:sz w:val="20"/>
                <w:szCs w:val="20"/>
              </w:rPr>
              <w:t>profili anketleri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yapılması</w:t>
            </w:r>
          </w:p>
          <w:p w:rsidR="00C462C0" w:rsidRPr="00E0076C" w:rsidRDefault="00C462C0" w:rsidP="00C462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İlde yürütülen kültürel ve sanatsal etkinliklere katılanlara yönelik profil belirleme anketleri yapılması</w:t>
            </w:r>
          </w:p>
        </w:tc>
        <w:tc>
          <w:tcPr>
            <w:tcW w:w="414" w:type="pct"/>
          </w:tcPr>
          <w:p w:rsidR="002F7655" w:rsidRDefault="002F7655" w:rsidP="00BD2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E12DE2" w:rsidRPr="00E0076C" w:rsidRDefault="00E12DE2" w:rsidP="00BD2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İl Kültür ve Turizm Müdürlüğü</w:t>
            </w:r>
          </w:p>
        </w:tc>
      </w:tr>
      <w:tr w:rsidR="00F0777F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2F7655" w:rsidRPr="004716A3" w:rsidRDefault="002F7655" w:rsidP="00790E02">
            <w:pPr>
              <w:pStyle w:val="ListeParagraf"/>
              <w:numPr>
                <w:ilvl w:val="1"/>
                <w:numId w:val="15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716A3">
              <w:rPr>
                <w:rFonts w:ascii="Tahoma" w:hAnsi="Tahoma" w:cs="Tahoma"/>
                <w:sz w:val="20"/>
                <w:szCs w:val="20"/>
              </w:rPr>
              <w:t xml:space="preserve">Şehrin sahip olduğu </w:t>
            </w:r>
            <w:r w:rsidR="00790E02">
              <w:rPr>
                <w:rFonts w:ascii="Tahoma" w:hAnsi="Tahoma" w:cs="Tahoma"/>
                <w:sz w:val="20"/>
                <w:szCs w:val="20"/>
              </w:rPr>
              <w:t xml:space="preserve">kültürel ve </w:t>
            </w:r>
            <w:r w:rsidR="00790E02">
              <w:rPr>
                <w:rFonts w:ascii="Tahoma" w:hAnsi="Tahoma" w:cs="Tahoma"/>
                <w:sz w:val="20"/>
                <w:szCs w:val="20"/>
              </w:rPr>
              <w:lastRenderedPageBreak/>
              <w:t>doğal varlıkların</w:t>
            </w:r>
            <w:r w:rsidRPr="004716A3">
              <w:rPr>
                <w:rFonts w:ascii="Tahoma" w:hAnsi="Tahoma" w:cs="Tahoma"/>
                <w:sz w:val="20"/>
                <w:szCs w:val="20"/>
              </w:rPr>
              <w:t xml:space="preserve"> sağlıklı bir envanterinin bulunmaması</w:t>
            </w:r>
          </w:p>
        </w:tc>
        <w:tc>
          <w:tcPr>
            <w:tcW w:w="426" w:type="pct"/>
          </w:tcPr>
          <w:p w:rsidR="002F7655" w:rsidRPr="00E0076C" w:rsidRDefault="008464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Tüm ilçeler</w:t>
            </w:r>
          </w:p>
        </w:tc>
        <w:tc>
          <w:tcPr>
            <w:tcW w:w="426" w:type="pct"/>
          </w:tcPr>
          <w:p w:rsidR="002F7655" w:rsidRPr="00E0076C" w:rsidRDefault="002F76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501" w:type="pct"/>
          </w:tcPr>
          <w:p w:rsidR="002F7655" w:rsidRPr="00E0076C" w:rsidRDefault="002F7655" w:rsidP="0079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Şehrin </w:t>
            </w:r>
            <w:r w:rsidR="00790E02">
              <w:rPr>
                <w:rFonts w:ascii="Tahoma" w:hAnsi="Tahoma" w:cs="Tahoma"/>
                <w:sz w:val="20"/>
                <w:szCs w:val="20"/>
              </w:rPr>
              <w:t xml:space="preserve">kültürel ve doğal </w:t>
            </w:r>
            <w:r w:rsidR="00790E02">
              <w:rPr>
                <w:rFonts w:ascii="Tahoma" w:hAnsi="Tahoma" w:cs="Tahoma"/>
                <w:sz w:val="20"/>
                <w:szCs w:val="20"/>
              </w:rPr>
              <w:lastRenderedPageBreak/>
              <w:t xml:space="preserve">varlıklarının </w:t>
            </w:r>
            <w:r w:rsidR="00790E02" w:rsidRPr="00E0076C">
              <w:rPr>
                <w:rFonts w:ascii="Tahoma" w:hAnsi="Tahoma" w:cs="Tahoma"/>
                <w:sz w:val="20"/>
                <w:szCs w:val="20"/>
              </w:rPr>
              <w:t>ortaya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konması </w:t>
            </w:r>
          </w:p>
        </w:tc>
        <w:tc>
          <w:tcPr>
            <w:tcW w:w="575" w:type="pct"/>
          </w:tcPr>
          <w:p w:rsidR="002F7655" w:rsidRPr="00E0076C" w:rsidRDefault="002F7655" w:rsidP="0079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Kastamonu </w:t>
            </w:r>
            <w:r w:rsidR="00790E02">
              <w:rPr>
                <w:rFonts w:ascii="Tahoma" w:hAnsi="Tahoma" w:cs="Tahoma"/>
                <w:sz w:val="20"/>
                <w:szCs w:val="20"/>
              </w:rPr>
              <w:t xml:space="preserve">kültür ve doğal varlıklar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envanteri</w:t>
            </w:r>
          </w:p>
        </w:tc>
        <w:tc>
          <w:tcPr>
            <w:tcW w:w="426" w:type="pct"/>
          </w:tcPr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KUZKA</w:t>
            </w:r>
          </w:p>
        </w:tc>
        <w:tc>
          <w:tcPr>
            <w:tcW w:w="510" w:type="pct"/>
          </w:tcPr>
          <w:p w:rsidR="002F7655" w:rsidRPr="00E0076C" w:rsidRDefault="00790E02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790E02">
              <w:rPr>
                <w:rFonts w:ascii="Tahoma" w:hAnsi="Tahoma" w:cs="Tahoma"/>
                <w:sz w:val="20"/>
                <w:szCs w:val="20"/>
              </w:rPr>
              <w:t xml:space="preserve">Kastamonu kültür ve doğal </w:t>
            </w:r>
            <w:r w:rsidRPr="00790E02">
              <w:rPr>
                <w:rFonts w:ascii="Tahoma" w:hAnsi="Tahoma" w:cs="Tahoma"/>
                <w:sz w:val="20"/>
                <w:szCs w:val="20"/>
              </w:rPr>
              <w:lastRenderedPageBreak/>
              <w:t>varlıklar envanteri</w:t>
            </w:r>
            <w:r>
              <w:rPr>
                <w:rFonts w:ascii="Tahoma" w:hAnsi="Tahoma" w:cs="Tahoma"/>
                <w:sz w:val="20"/>
                <w:szCs w:val="20"/>
              </w:rPr>
              <w:t xml:space="preserve"> hazırlanması</w:t>
            </w:r>
          </w:p>
        </w:tc>
        <w:tc>
          <w:tcPr>
            <w:tcW w:w="414" w:type="pct"/>
          </w:tcPr>
          <w:p w:rsidR="002F7655" w:rsidRPr="00E0076C" w:rsidRDefault="002F7655" w:rsidP="00BD21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KUZKA</w:t>
            </w:r>
          </w:p>
        </w:tc>
      </w:tr>
      <w:tr w:rsidR="00F0777F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2F7655" w:rsidRPr="00E0076C" w:rsidRDefault="002F7655" w:rsidP="004716A3">
            <w:pPr>
              <w:pStyle w:val="ListeParagraf"/>
              <w:numPr>
                <w:ilvl w:val="1"/>
                <w:numId w:val="15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Şehrin sahip olduğu değerlerin ulusal ve uluslararası tanıtımında ortak hareket edilememesi </w:t>
            </w:r>
          </w:p>
        </w:tc>
        <w:tc>
          <w:tcPr>
            <w:tcW w:w="426" w:type="pct"/>
          </w:tcPr>
          <w:p w:rsidR="002F7655" w:rsidRPr="00E0076C" w:rsidRDefault="008464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</w:tcPr>
          <w:p w:rsidR="002F7655" w:rsidRPr="00E0076C" w:rsidRDefault="002F76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501" w:type="pct"/>
          </w:tcPr>
          <w:p w:rsidR="002F7655" w:rsidRPr="00E0076C" w:rsidRDefault="002F7655" w:rsidP="00687A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Şehrin Etkin Tanıtımının Yapılması</w:t>
            </w:r>
          </w:p>
        </w:tc>
        <w:tc>
          <w:tcPr>
            <w:tcW w:w="575" w:type="pct"/>
          </w:tcPr>
          <w:p w:rsidR="002F7655" w:rsidRDefault="002F7655" w:rsidP="00E95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Kent Tanıtım Stratejisi</w:t>
            </w:r>
          </w:p>
          <w:p w:rsidR="00790E02" w:rsidRPr="00E0076C" w:rsidRDefault="00790E02" w:rsidP="00E95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2F7655" w:rsidRPr="00E0076C" w:rsidRDefault="002F7655" w:rsidP="00E958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Kent Tanıtım Stratejisine uygun yapılan etkinlik sayısı</w:t>
            </w:r>
          </w:p>
        </w:tc>
        <w:tc>
          <w:tcPr>
            <w:tcW w:w="426" w:type="pct"/>
          </w:tcPr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  <w:r w:rsidR="00E12DE2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2F7655" w:rsidRPr="00E0076C" w:rsidRDefault="002F7655" w:rsidP="00C46B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Kent Tanıtım Platformu kurulması</w:t>
            </w:r>
          </w:p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Kent Tanıtım Stratejisi hazırlanması</w:t>
            </w:r>
          </w:p>
          <w:p w:rsidR="00B36C0C" w:rsidRPr="00E0076C" w:rsidRDefault="00B36C0C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Tanıtımların hazırlanacak strateji kapsamında Kent Tanıtım Platformu yönlendirmesi ile yapılması</w:t>
            </w:r>
          </w:p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</w:tcPr>
          <w:p w:rsidR="002F7655" w:rsidRPr="00E0076C" w:rsidRDefault="00BD6993" w:rsidP="00BD2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Kent Tanıtım Platformu</w:t>
            </w:r>
            <w:r w:rsidR="002F7655"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F0777F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2F7655" w:rsidRPr="00E0076C" w:rsidRDefault="002F7655" w:rsidP="004716A3">
            <w:pPr>
              <w:pStyle w:val="ListeParagraf"/>
              <w:numPr>
                <w:ilvl w:val="1"/>
                <w:numId w:val="15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Şehrin sahip olduğu değerlerin tanıtımına yönelik araçların yetersiz olması</w:t>
            </w:r>
          </w:p>
        </w:tc>
        <w:tc>
          <w:tcPr>
            <w:tcW w:w="426" w:type="pct"/>
          </w:tcPr>
          <w:p w:rsidR="002F7655" w:rsidRPr="00E0076C" w:rsidRDefault="008464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</w:tcPr>
          <w:p w:rsidR="002F7655" w:rsidRPr="00E0076C" w:rsidRDefault="002F76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501" w:type="pct"/>
          </w:tcPr>
          <w:p w:rsidR="002F7655" w:rsidRPr="00E0076C" w:rsidRDefault="002F7655" w:rsidP="00C46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Kentin ortak tanıtımına yönelik araçların oluşturulması  </w:t>
            </w:r>
          </w:p>
        </w:tc>
        <w:tc>
          <w:tcPr>
            <w:tcW w:w="575" w:type="pct"/>
          </w:tcPr>
          <w:p w:rsidR="002F7655" w:rsidRPr="00E0076C" w:rsidRDefault="002F7655" w:rsidP="00E958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Tanıtım araçları</w:t>
            </w:r>
          </w:p>
        </w:tc>
        <w:tc>
          <w:tcPr>
            <w:tcW w:w="426" w:type="pct"/>
          </w:tcPr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  <w:r w:rsidR="00E12DE2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2F7655" w:rsidRPr="00E0076C" w:rsidRDefault="002F7655" w:rsidP="007271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Kentin tanıtımı için ge</w:t>
            </w:r>
            <w:r w:rsidR="00282283">
              <w:rPr>
                <w:rFonts w:ascii="Tahoma" w:hAnsi="Tahoma" w:cs="Tahoma"/>
                <w:sz w:val="20"/>
                <w:szCs w:val="20"/>
              </w:rPr>
              <w:t xml:space="preserve">rekli ortak tanıtım araçlarının </w:t>
            </w:r>
            <w:r w:rsidRPr="00E0076C">
              <w:rPr>
                <w:rFonts w:ascii="Tahoma" w:hAnsi="Tahoma" w:cs="Tahoma"/>
                <w:sz w:val="20"/>
                <w:szCs w:val="20"/>
              </w:rPr>
              <w:t>oluşturulması</w:t>
            </w:r>
          </w:p>
          <w:p w:rsidR="002F7655" w:rsidRPr="00E0076C" w:rsidRDefault="002F7655" w:rsidP="00EA05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</w:tcPr>
          <w:p w:rsidR="002F7655" w:rsidRPr="00E0076C" w:rsidRDefault="002F7655" w:rsidP="00BD21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2F7655" w:rsidRPr="00E0076C" w:rsidRDefault="002F7655" w:rsidP="00BD21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777F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2F7655" w:rsidRPr="00E0076C" w:rsidRDefault="002F7655" w:rsidP="004716A3">
            <w:pPr>
              <w:pStyle w:val="ListeParagraf"/>
              <w:numPr>
                <w:ilvl w:val="1"/>
                <w:numId w:val="15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Turizm faaliyetlerinde çeşitliliğinin sağlanamaması </w:t>
            </w:r>
          </w:p>
        </w:tc>
        <w:tc>
          <w:tcPr>
            <w:tcW w:w="426" w:type="pct"/>
          </w:tcPr>
          <w:p w:rsidR="002F7655" w:rsidRPr="00E0076C" w:rsidRDefault="008464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501" w:type="pct"/>
          </w:tcPr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Alternatif turizm faaliyetlerinin geliştirilmesi </w:t>
            </w:r>
          </w:p>
        </w:tc>
        <w:tc>
          <w:tcPr>
            <w:tcW w:w="575" w:type="pct"/>
          </w:tcPr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Alternatif turizm etkinlik sayısı</w:t>
            </w:r>
          </w:p>
        </w:tc>
        <w:tc>
          <w:tcPr>
            <w:tcW w:w="426" w:type="pct"/>
          </w:tcPr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İl Kültür ve Turizm Müdürlüğü</w:t>
            </w:r>
            <w:r w:rsidR="00E12DE2">
              <w:rPr>
                <w:rFonts w:ascii="Tahoma" w:hAnsi="Tahoma" w:cs="Tahoma"/>
                <w:sz w:val="20"/>
                <w:szCs w:val="20"/>
              </w:rPr>
              <w:t xml:space="preserve"> verileri</w:t>
            </w:r>
          </w:p>
        </w:tc>
        <w:tc>
          <w:tcPr>
            <w:tcW w:w="510" w:type="pct"/>
          </w:tcPr>
          <w:p w:rsidR="002F7655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Alternatif turizm faaliyetlerini destekleyen mali destek programlarına çıkılması</w:t>
            </w:r>
          </w:p>
          <w:p w:rsidR="00A8204B" w:rsidRPr="00E0076C" w:rsidRDefault="00E12DE2" w:rsidP="00BD69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Kastamonu </w:t>
            </w:r>
            <w:r w:rsidR="004F79C8">
              <w:rPr>
                <w:rFonts w:ascii="Tahoma" w:hAnsi="Tahoma" w:cs="Tahoma"/>
                <w:sz w:val="20"/>
                <w:szCs w:val="20"/>
              </w:rPr>
              <w:t>ve a</w:t>
            </w:r>
            <w:r w:rsidR="00A8204B">
              <w:rPr>
                <w:rFonts w:ascii="Tahoma" w:hAnsi="Tahoma" w:cs="Tahoma"/>
                <w:sz w:val="20"/>
                <w:szCs w:val="20"/>
              </w:rPr>
              <w:t>lternatif turiz</w:t>
            </w:r>
            <w:r w:rsidR="00BD6993">
              <w:rPr>
                <w:rFonts w:ascii="Tahoma" w:hAnsi="Tahoma" w:cs="Tahoma"/>
                <w:sz w:val="20"/>
                <w:szCs w:val="20"/>
              </w:rPr>
              <w:t xml:space="preserve">m türleri potansiyeli </w:t>
            </w:r>
            <w:r w:rsidR="00BD6993">
              <w:rPr>
                <w:rFonts w:ascii="Tahoma" w:hAnsi="Tahoma" w:cs="Tahoma"/>
                <w:sz w:val="20"/>
                <w:szCs w:val="20"/>
              </w:rPr>
              <w:lastRenderedPageBreak/>
              <w:t>hakkında raporlar</w:t>
            </w:r>
            <w:r w:rsidR="00A8204B">
              <w:rPr>
                <w:rFonts w:ascii="Tahoma" w:hAnsi="Tahoma" w:cs="Tahoma"/>
                <w:sz w:val="20"/>
                <w:szCs w:val="20"/>
              </w:rPr>
              <w:t xml:space="preserve"> hazırlanması</w:t>
            </w:r>
          </w:p>
        </w:tc>
        <w:tc>
          <w:tcPr>
            <w:tcW w:w="414" w:type="pct"/>
          </w:tcPr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KUZKA</w:t>
            </w:r>
          </w:p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TKDK</w:t>
            </w:r>
          </w:p>
          <w:p w:rsidR="002F7655" w:rsidRPr="00E0076C" w:rsidRDefault="002F7655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0777F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2F7655" w:rsidRPr="00E0076C" w:rsidRDefault="002F7655" w:rsidP="004716A3">
            <w:pPr>
              <w:pStyle w:val="ListeParagraf"/>
              <w:numPr>
                <w:ilvl w:val="1"/>
                <w:numId w:val="15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Yöresel ürünlerin yeterince değerlendirilememesi</w:t>
            </w:r>
          </w:p>
        </w:tc>
        <w:tc>
          <w:tcPr>
            <w:tcW w:w="426" w:type="pct"/>
          </w:tcPr>
          <w:p w:rsidR="00E12DE2" w:rsidRDefault="00E12D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E12DE2" w:rsidRDefault="00E12D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E12DE2" w:rsidRDefault="00E12D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2F7655" w:rsidRPr="00E0076C" w:rsidRDefault="008464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2F7655" w:rsidRPr="00E0076C" w:rsidRDefault="0026235E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İmalat,</w:t>
            </w:r>
            <w:r w:rsidR="001A148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F7655" w:rsidRPr="00E0076C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501" w:type="pct"/>
          </w:tcPr>
          <w:p w:rsidR="002F7655" w:rsidRPr="00E0076C" w:rsidRDefault="002F7655" w:rsidP="00636F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Yöresel ürünlerin yerel ekonomiye katkısının arttırılması</w:t>
            </w:r>
          </w:p>
        </w:tc>
        <w:tc>
          <w:tcPr>
            <w:tcW w:w="575" w:type="pct"/>
          </w:tcPr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Alınan tescilli coğrafi işaret sayısı</w:t>
            </w:r>
          </w:p>
        </w:tc>
        <w:tc>
          <w:tcPr>
            <w:tcW w:w="426" w:type="pct"/>
          </w:tcPr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Türk Patent Enstitüsü</w:t>
            </w:r>
          </w:p>
        </w:tc>
        <w:tc>
          <w:tcPr>
            <w:tcW w:w="510" w:type="pct"/>
          </w:tcPr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çekme helva</w:t>
            </w:r>
          </w:p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kestane balı</w:t>
            </w:r>
          </w:p>
          <w:p w:rsidR="002F7655" w:rsidRPr="00E0076C" w:rsidRDefault="00604A6D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için </w:t>
            </w:r>
            <w:r w:rsidR="002F7655" w:rsidRPr="00E0076C">
              <w:rPr>
                <w:rFonts w:ascii="Tahoma" w:hAnsi="Tahoma" w:cs="Tahoma"/>
                <w:sz w:val="20"/>
                <w:szCs w:val="20"/>
              </w:rPr>
              <w:t>coğrafi işaret çalışmalarının başlatılması</w:t>
            </w:r>
          </w:p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</w:tcPr>
          <w:p w:rsidR="002F7655" w:rsidRPr="00E0076C" w:rsidRDefault="002F7655" w:rsidP="00604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</w:t>
            </w:r>
            <w:r w:rsidR="00E12DE2">
              <w:rPr>
                <w:rFonts w:ascii="Tahoma" w:hAnsi="Tahoma" w:cs="Tahoma"/>
                <w:sz w:val="20"/>
                <w:szCs w:val="20"/>
              </w:rPr>
              <w:t>stamonu Ticaret ve Sanayi Odası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B36C0C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shd w:val="clear" w:color="auto" w:fill="548DD4" w:themeFill="text2" w:themeFillTint="99"/>
            <w:vAlign w:val="center"/>
          </w:tcPr>
          <w:p w:rsidR="00B36C0C" w:rsidRPr="00E0076C" w:rsidRDefault="00B36C0C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B36C0C" w:rsidRPr="00E0076C" w:rsidRDefault="00214DD1" w:rsidP="004716A3">
            <w:pPr>
              <w:pStyle w:val="ListeParagraf"/>
              <w:numPr>
                <w:ilvl w:val="1"/>
                <w:numId w:val="15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Yatırım ortamının tanıtımının yeterince yapılamaması </w:t>
            </w:r>
          </w:p>
        </w:tc>
        <w:tc>
          <w:tcPr>
            <w:tcW w:w="426" w:type="pct"/>
          </w:tcPr>
          <w:p w:rsidR="00136A84" w:rsidRDefault="00136A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136A84" w:rsidRDefault="00136A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B36C0C" w:rsidRPr="00E0076C" w:rsidRDefault="008464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B36C0C" w:rsidRPr="00E0076C" w:rsidRDefault="00B36C0C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İmalat,</w:t>
            </w:r>
            <w:r w:rsidR="0026235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076C"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501" w:type="pct"/>
          </w:tcPr>
          <w:p w:rsidR="00B36C0C" w:rsidRPr="00E0076C" w:rsidRDefault="00214DD1" w:rsidP="00214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Yatırım ortamı tanıtımının etkin bir şekilde yapılması </w:t>
            </w:r>
          </w:p>
        </w:tc>
        <w:tc>
          <w:tcPr>
            <w:tcW w:w="575" w:type="pct"/>
          </w:tcPr>
          <w:p w:rsidR="00B36C0C" w:rsidRDefault="00214DD1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Portal sayısı</w:t>
            </w:r>
          </w:p>
          <w:p w:rsidR="00E0076C" w:rsidRPr="00E0076C" w:rsidRDefault="00E12DE2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invest in Kastamonu </w:t>
            </w:r>
            <w:r w:rsidR="00E0076C">
              <w:rPr>
                <w:rFonts w:ascii="Tahoma" w:hAnsi="Tahoma" w:cs="Tahoma"/>
                <w:sz w:val="20"/>
                <w:szCs w:val="20"/>
              </w:rPr>
              <w:t>Platform</w:t>
            </w:r>
            <w:r>
              <w:rPr>
                <w:rFonts w:ascii="Tahoma" w:hAnsi="Tahoma" w:cs="Tahoma"/>
                <w:sz w:val="20"/>
                <w:szCs w:val="20"/>
              </w:rPr>
              <w:t xml:space="preserve">u </w:t>
            </w:r>
          </w:p>
        </w:tc>
        <w:tc>
          <w:tcPr>
            <w:tcW w:w="426" w:type="pct"/>
          </w:tcPr>
          <w:p w:rsidR="00B36C0C" w:rsidRPr="00E0076C" w:rsidRDefault="00214DD1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</w:tc>
        <w:tc>
          <w:tcPr>
            <w:tcW w:w="510" w:type="pct"/>
          </w:tcPr>
          <w:p w:rsidR="00B36C0C" w:rsidRDefault="00A7332E" w:rsidP="00214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="00214DD1" w:rsidRPr="00E0076C">
              <w:rPr>
                <w:rFonts w:ascii="Tahoma" w:hAnsi="Tahoma" w:cs="Tahoma"/>
                <w:sz w:val="20"/>
                <w:szCs w:val="20"/>
              </w:rPr>
              <w:t xml:space="preserve">nvest in TR82 platformunun il düzeyinde de oluşturulması invest in Kastamonu portalının hazırlanarak hizmete sunulması </w:t>
            </w:r>
          </w:p>
          <w:p w:rsidR="00136A84" w:rsidRPr="00E0076C" w:rsidRDefault="00136A84" w:rsidP="00214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Ortak yatırım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tanıtım  materyallerinin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güncellenmesi ve geliştirilmesi </w:t>
            </w:r>
          </w:p>
        </w:tc>
        <w:tc>
          <w:tcPr>
            <w:tcW w:w="414" w:type="pct"/>
          </w:tcPr>
          <w:p w:rsidR="00B36C0C" w:rsidRPr="00E0076C" w:rsidRDefault="00A7332E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KUZKA</w:t>
            </w:r>
          </w:p>
        </w:tc>
      </w:tr>
      <w:tr w:rsidR="00F0777F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 w:val="restart"/>
            <w:shd w:val="clear" w:color="auto" w:fill="548DD4" w:themeFill="text2" w:themeFillTint="99"/>
            <w:vAlign w:val="center"/>
          </w:tcPr>
          <w:p w:rsidR="002F7655" w:rsidRPr="00E0076C" w:rsidRDefault="002F7655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8.Vizyon ve Kurumsal Kapasite</w:t>
            </w:r>
          </w:p>
        </w:tc>
        <w:tc>
          <w:tcPr>
            <w:tcW w:w="1172" w:type="pct"/>
            <w:vAlign w:val="center"/>
          </w:tcPr>
          <w:p w:rsidR="002F7655" w:rsidRPr="00E0076C" w:rsidRDefault="002F7655" w:rsidP="00282283">
            <w:pPr>
              <w:pStyle w:val="ListeParagraf"/>
              <w:numPr>
                <w:ilvl w:val="1"/>
                <w:numId w:val="16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KOBİ </w:t>
            </w:r>
            <w:proofErr w:type="spellStart"/>
            <w:r w:rsidRPr="00E0076C">
              <w:rPr>
                <w:rFonts w:ascii="Tahoma" w:hAnsi="Tahoma" w:cs="Tahoma"/>
                <w:sz w:val="20"/>
                <w:szCs w:val="20"/>
              </w:rPr>
              <w:t>lerin</w:t>
            </w:r>
            <w:proofErr w:type="spellEnd"/>
            <w:r w:rsidRPr="00E0076C">
              <w:rPr>
                <w:rFonts w:ascii="Tahoma" w:hAnsi="Tahoma" w:cs="Tahoma"/>
                <w:sz w:val="20"/>
                <w:szCs w:val="20"/>
              </w:rPr>
              <w:t xml:space="preserve"> düşünce setlerinin </w:t>
            </w:r>
            <w:r w:rsidR="00282283">
              <w:rPr>
                <w:rFonts w:ascii="Tahoma" w:hAnsi="Tahoma" w:cs="Tahoma"/>
                <w:sz w:val="20"/>
                <w:szCs w:val="20"/>
              </w:rPr>
              <w:t xml:space="preserve">girişimcilik ve </w:t>
            </w:r>
            <w:proofErr w:type="spellStart"/>
            <w:r w:rsidR="00282283">
              <w:rPr>
                <w:rFonts w:ascii="Tahoma" w:hAnsi="Tahoma" w:cs="Tahoma"/>
                <w:sz w:val="20"/>
                <w:szCs w:val="20"/>
              </w:rPr>
              <w:t>inovasyona</w:t>
            </w:r>
            <w:proofErr w:type="spellEnd"/>
            <w:r w:rsidR="00282283">
              <w:rPr>
                <w:rFonts w:ascii="Tahoma" w:hAnsi="Tahoma" w:cs="Tahoma"/>
                <w:sz w:val="20"/>
                <w:szCs w:val="20"/>
              </w:rPr>
              <w:t xml:space="preserve"> ket vurması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26" w:type="pct"/>
            <w:vAlign w:val="center"/>
          </w:tcPr>
          <w:p w:rsidR="002F7655" w:rsidRPr="00E0076C" w:rsidRDefault="00846443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2F7655" w:rsidRPr="00E0076C" w:rsidRDefault="002F7655" w:rsidP="00590CDD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Tüm sektörler</w:t>
            </w:r>
          </w:p>
        </w:tc>
        <w:tc>
          <w:tcPr>
            <w:tcW w:w="501" w:type="pct"/>
          </w:tcPr>
          <w:p w:rsidR="002F7655" w:rsidRPr="00E0076C" w:rsidRDefault="00BD6993" w:rsidP="00BD69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KOBİ lerin </w:t>
            </w:r>
            <w:r w:rsidRPr="00E0076C">
              <w:rPr>
                <w:rFonts w:ascii="Tahoma" w:hAnsi="Tahoma" w:cs="Tahoma"/>
                <w:sz w:val="20"/>
                <w:szCs w:val="20"/>
              </w:rPr>
              <w:t>yönetim becerilerinin ve kurumsal</w:t>
            </w:r>
            <w:r>
              <w:rPr>
                <w:rFonts w:ascii="Tahoma" w:hAnsi="Tahoma" w:cs="Tahoma"/>
                <w:sz w:val="20"/>
                <w:szCs w:val="20"/>
              </w:rPr>
              <w:t xml:space="preserve"> yetkinlik düzeyinin arttırılması 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</w:tcPr>
          <w:p w:rsidR="002F7655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Eğitim sayısı</w:t>
            </w:r>
          </w:p>
          <w:p w:rsidR="0045415B" w:rsidRDefault="002F7655" w:rsidP="004541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Danışmanlık sayısı</w:t>
            </w:r>
            <w:r w:rsidR="0045415B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45415B" w:rsidRPr="00E0076C" w:rsidRDefault="0045415B" w:rsidP="004541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Katılımcı sayısı</w:t>
            </w:r>
          </w:p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6" w:type="pct"/>
          </w:tcPr>
          <w:p w:rsidR="00C53281" w:rsidRPr="00E0076C" w:rsidRDefault="00C53281" w:rsidP="00C5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2F7655" w:rsidRPr="00E0076C" w:rsidRDefault="00C53281" w:rsidP="00C5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</w:tc>
        <w:tc>
          <w:tcPr>
            <w:tcW w:w="510" w:type="pct"/>
          </w:tcPr>
          <w:p w:rsidR="002F7655" w:rsidRDefault="002F7655" w:rsidP="00CB5D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Başta Stratejik Yönetim olmak üzere</w:t>
            </w:r>
            <w:r w:rsidR="0028228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eğitim ve danışmanlık hizmeti </w:t>
            </w:r>
            <w:r w:rsidR="00BD6993">
              <w:rPr>
                <w:rFonts w:ascii="Tahoma" w:hAnsi="Tahoma" w:cs="Tahoma"/>
                <w:sz w:val="20"/>
                <w:szCs w:val="20"/>
              </w:rPr>
              <w:t>sağlanması</w:t>
            </w:r>
          </w:p>
          <w:p w:rsidR="00DB4D9B" w:rsidRPr="00E0076C" w:rsidRDefault="00DB4D9B" w:rsidP="00DB4D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Girişimcilik eğitimleri verilmesi</w:t>
            </w:r>
          </w:p>
          <w:p w:rsidR="002F7655" w:rsidRDefault="00BD6993" w:rsidP="00CB5D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Farkındalık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Konferansları düzenlenmesi </w:t>
            </w:r>
          </w:p>
          <w:p w:rsidR="009B5C28" w:rsidRPr="00E0076C" w:rsidRDefault="009B5C28" w:rsidP="009B5C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Kobi yönetim becerileri ve kurumsal yetkinliklerine ilişkin anketler düzenlenmesi</w:t>
            </w:r>
          </w:p>
          <w:p w:rsidR="009B5C28" w:rsidRDefault="009B5C28" w:rsidP="009B5C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Çeşitli kurumlarca yapılan anketlerin ve anket sonuç raporlarının bir veri tabanında birleştirilmesi</w:t>
            </w:r>
          </w:p>
          <w:p w:rsidR="009B5C28" w:rsidRPr="00E0076C" w:rsidRDefault="009B5C28" w:rsidP="009B5C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Danışmanlık h</w:t>
            </w:r>
            <w:r w:rsidRPr="00E0076C">
              <w:rPr>
                <w:rFonts w:ascii="Tahoma" w:hAnsi="Tahoma" w:cs="Tahoma"/>
                <w:sz w:val="20"/>
                <w:szCs w:val="20"/>
              </w:rPr>
              <w:t>izmet alımlarına mali destek sağlanması</w:t>
            </w:r>
          </w:p>
          <w:p w:rsidR="002F7655" w:rsidRPr="00E0076C" w:rsidRDefault="002F7655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</w:tcPr>
          <w:p w:rsidR="00C53281" w:rsidRPr="00E0076C" w:rsidRDefault="00C53281" w:rsidP="00C5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KUZKA</w:t>
            </w:r>
          </w:p>
          <w:p w:rsidR="002F7655" w:rsidRPr="00E0076C" w:rsidRDefault="00C53281" w:rsidP="00C5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</w:tc>
      </w:tr>
      <w:tr w:rsidR="00AB0936" w:rsidRPr="00E0076C" w:rsidTr="00CD7E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AB0936" w:rsidRPr="00E0076C" w:rsidRDefault="00AB0936" w:rsidP="00282283">
            <w:pPr>
              <w:pStyle w:val="ListeParagraf"/>
              <w:numPr>
                <w:ilvl w:val="1"/>
                <w:numId w:val="16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Kamu ve odak alanlarda faaliyet gösteren STK’ların stratejik yönetim kapasitelerinin düşük olması</w:t>
            </w:r>
          </w:p>
        </w:tc>
        <w:tc>
          <w:tcPr>
            <w:tcW w:w="426" w:type="pct"/>
            <w:vAlign w:val="center"/>
          </w:tcPr>
          <w:p w:rsidR="00AB0936" w:rsidRDefault="00136A84" w:rsidP="00AB0936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AB0936" w:rsidRPr="00E0076C" w:rsidRDefault="00136A84" w:rsidP="00590CD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Tüm sektörler</w:t>
            </w:r>
          </w:p>
        </w:tc>
        <w:tc>
          <w:tcPr>
            <w:tcW w:w="501" w:type="pct"/>
            <w:vAlign w:val="center"/>
          </w:tcPr>
          <w:p w:rsidR="00AB0936" w:rsidRDefault="00AB0936" w:rsidP="00AB0936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AB0936">
              <w:rPr>
                <w:rFonts w:ascii="Tahoma" w:hAnsi="Tahoma" w:cs="Tahoma"/>
                <w:sz w:val="20"/>
                <w:szCs w:val="20"/>
              </w:rPr>
              <w:t>Kamu ve odak alanlarda faaliyet gösteren STK’ların stratejik yönetim kapasitelerin</w:t>
            </w:r>
            <w:r>
              <w:rPr>
                <w:rFonts w:ascii="Tahoma" w:hAnsi="Tahoma" w:cs="Tahoma"/>
                <w:sz w:val="20"/>
                <w:szCs w:val="20"/>
              </w:rPr>
              <w:t>in artırılması,</w:t>
            </w:r>
          </w:p>
          <w:p w:rsidR="00AB0936" w:rsidRDefault="00AB0936" w:rsidP="00AB09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5" w:type="pct"/>
          </w:tcPr>
          <w:p w:rsidR="0045415B" w:rsidRPr="0045415B" w:rsidRDefault="0045415B" w:rsidP="0045415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5415B">
              <w:rPr>
                <w:rFonts w:ascii="Tahoma" w:hAnsi="Tahoma" w:cs="Tahoma"/>
                <w:sz w:val="20"/>
                <w:szCs w:val="20"/>
              </w:rPr>
              <w:t>Eğitim sayısı</w:t>
            </w:r>
          </w:p>
          <w:p w:rsidR="0045415B" w:rsidRPr="0045415B" w:rsidRDefault="0045415B" w:rsidP="0045415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5415B">
              <w:rPr>
                <w:rFonts w:ascii="Tahoma" w:hAnsi="Tahoma" w:cs="Tahoma"/>
                <w:sz w:val="20"/>
                <w:szCs w:val="20"/>
              </w:rPr>
              <w:t xml:space="preserve">Danışmanlık sayısı </w:t>
            </w:r>
          </w:p>
          <w:p w:rsidR="00AB0936" w:rsidRPr="00E0076C" w:rsidRDefault="0045415B" w:rsidP="004541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5415B">
              <w:rPr>
                <w:rFonts w:ascii="Tahoma" w:hAnsi="Tahoma" w:cs="Tahoma"/>
                <w:sz w:val="20"/>
                <w:szCs w:val="20"/>
              </w:rPr>
              <w:t>Katılımcı sayısı</w:t>
            </w:r>
          </w:p>
        </w:tc>
        <w:tc>
          <w:tcPr>
            <w:tcW w:w="426" w:type="pct"/>
          </w:tcPr>
          <w:p w:rsidR="00AB0936" w:rsidRPr="00E0076C" w:rsidRDefault="00AB0936" w:rsidP="00C5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pct"/>
          </w:tcPr>
          <w:p w:rsidR="00BD6993" w:rsidRDefault="00BD6993" w:rsidP="00CB5D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Kurumlara  stratejik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yönetim eğitimleri ve farkındalık konferansları düzenlenmesi</w:t>
            </w:r>
            <w:r w:rsidR="00136A8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AB0936" w:rsidRPr="00E0076C" w:rsidRDefault="0039004D" w:rsidP="00CB5D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004D">
              <w:rPr>
                <w:rFonts w:ascii="Tahoma" w:hAnsi="Tahoma" w:cs="Tahoma"/>
                <w:sz w:val="20"/>
                <w:szCs w:val="20"/>
              </w:rPr>
              <w:t xml:space="preserve">STK </w:t>
            </w:r>
            <w:proofErr w:type="spellStart"/>
            <w:r w:rsidRPr="0039004D">
              <w:rPr>
                <w:rFonts w:ascii="Tahoma" w:hAnsi="Tahoma" w:cs="Tahoma"/>
                <w:sz w:val="20"/>
                <w:szCs w:val="20"/>
              </w:rPr>
              <w:t>larda</w:t>
            </w:r>
            <w:proofErr w:type="spellEnd"/>
            <w:r w:rsidRPr="0039004D">
              <w:rPr>
                <w:rFonts w:ascii="Tahoma" w:hAnsi="Tahoma" w:cs="Tahoma"/>
                <w:sz w:val="20"/>
                <w:szCs w:val="20"/>
              </w:rPr>
              <w:t xml:space="preserve"> örgüt yönetimi eğitimleri verilmesi</w:t>
            </w:r>
          </w:p>
        </w:tc>
        <w:tc>
          <w:tcPr>
            <w:tcW w:w="414" w:type="pct"/>
          </w:tcPr>
          <w:p w:rsidR="00AB0936" w:rsidRDefault="00291784" w:rsidP="00C5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291784" w:rsidRPr="00E0076C" w:rsidRDefault="00291784" w:rsidP="00C5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KOSGEB</w:t>
            </w:r>
          </w:p>
        </w:tc>
      </w:tr>
      <w:tr w:rsidR="00AB0936" w:rsidRPr="00E0076C" w:rsidTr="00CD7E5A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AB0936" w:rsidRDefault="00136A84" w:rsidP="00282283">
            <w:pPr>
              <w:pStyle w:val="ListeParagraf"/>
              <w:numPr>
                <w:ilvl w:val="1"/>
                <w:numId w:val="16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Kamu-Kamu ve Kamu-O</w:t>
            </w:r>
            <w:r w:rsidR="00291784">
              <w:rPr>
                <w:rFonts w:ascii="Tahoma" w:hAnsi="Tahoma" w:cs="Tahoma"/>
                <w:sz w:val="20"/>
                <w:szCs w:val="20"/>
              </w:rPr>
              <w:t xml:space="preserve">dak alanlarda faaliyet </w:t>
            </w:r>
            <w:r w:rsidR="00291784">
              <w:rPr>
                <w:rFonts w:ascii="Tahoma" w:hAnsi="Tahoma" w:cs="Tahoma"/>
                <w:sz w:val="20"/>
                <w:szCs w:val="20"/>
              </w:rPr>
              <w:lastRenderedPageBreak/>
              <w:t>gösteren STK’lar arasında iletişimin eksik olması</w:t>
            </w:r>
          </w:p>
        </w:tc>
        <w:tc>
          <w:tcPr>
            <w:tcW w:w="426" w:type="pct"/>
            <w:vAlign w:val="center"/>
          </w:tcPr>
          <w:p w:rsidR="00AB0936" w:rsidRDefault="00136A84" w:rsidP="00AB0936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Tüm ilçeler</w:t>
            </w:r>
          </w:p>
        </w:tc>
        <w:tc>
          <w:tcPr>
            <w:tcW w:w="426" w:type="pct"/>
            <w:vAlign w:val="center"/>
          </w:tcPr>
          <w:p w:rsidR="00AB0936" w:rsidRPr="00E0076C" w:rsidRDefault="00136A84" w:rsidP="00590CDD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Tüm sektörler</w:t>
            </w:r>
          </w:p>
        </w:tc>
        <w:tc>
          <w:tcPr>
            <w:tcW w:w="501" w:type="pct"/>
            <w:vAlign w:val="center"/>
          </w:tcPr>
          <w:p w:rsidR="00AB0936" w:rsidRPr="00AB0936" w:rsidRDefault="00BD6993" w:rsidP="00BD6993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Kamu-Kamu ve K</w:t>
            </w:r>
            <w:r>
              <w:rPr>
                <w:rFonts w:ascii="Tahoma" w:hAnsi="Tahoma" w:cs="Tahoma"/>
                <w:sz w:val="20"/>
                <w:szCs w:val="20"/>
              </w:rPr>
              <w:t xml:space="preserve">amu-odak alanlarda faaliyet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gösteren STK’lar arasında </w:t>
            </w:r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="00291784">
              <w:rPr>
                <w:rFonts w:ascii="Tahoma" w:hAnsi="Tahoma" w:cs="Tahoma"/>
                <w:sz w:val="20"/>
                <w:szCs w:val="20"/>
              </w:rPr>
              <w:t>letişim</w:t>
            </w:r>
            <w:r>
              <w:rPr>
                <w:rFonts w:ascii="Tahoma" w:hAnsi="Tahoma" w:cs="Tahoma"/>
                <w:sz w:val="20"/>
                <w:szCs w:val="20"/>
              </w:rPr>
              <w:t xml:space="preserve"> kanallarının geliştirilmesi</w:t>
            </w:r>
          </w:p>
        </w:tc>
        <w:tc>
          <w:tcPr>
            <w:tcW w:w="575" w:type="pct"/>
          </w:tcPr>
          <w:p w:rsidR="00AB0936" w:rsidRDefault="00AB093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  <w:p w:rsidR="00BD6993" w:rsidRPr="00E0076C" w:rsidRDefault="00BD6993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Etkinlik sayısı</w:t>
            </w:r>
          </w:p>
        </w:tc>
        <w:tc>
          <w:tcPr>
            <w:tcW w:w="426" w:type="pct"/>
          </w:tcPr>
          <w:p w:rsidR="00AB0936" w:rsidRPr="00E0076C" w:rsidRDefault="002B1D2F" w:rsidP="00C5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KUZKA</w:t>
            </w:r>
          </w:p>
        </w:tc>
        <w:tc>
          <w:tcPr>
            <w:tcW w:w="510" w:type="pct"/>
          </w:tcPr>
          <w:p w:rsidR="00AB0936" w:rsidRPr="00E0076C" w:rsidRDefault="00A7332E" w:rsidP="002B1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="002B1D2F">
              <w:rPr>
                <w:rFonts w:ascii="Tahoma" w:hAnsi="Tahoma" w:cs="Tahoma"/>
                <w:sz w:val="20"/>
                <w:szCs w:val="20"/>
              </w:rPr>
              <w:t>nvest</w:t>
            </w:r>
            <w:proofErr w:type="spellEnd"/>
            <w:r w:rsidR="002B1D2F">
              <w:rPr>
                <w:rFonts w:ascii="Tahoma" w:hAnsi="Tahoma" w:cs="Tahoma"/>
                <w:sz w:val="20"/>
                <w:szCs w:val="20"/>
              </w:rPr>
              <w:t xml:space="preserve"> in Kastamonu platformu kapsamında </w:t>
            </w:r>
            <w:r w:rsidR="002B1D2F">
              <w:rPr>
                <w:rFonts w:ascii="Tahoma" w:hAnsi="Tahoma" w:cs="Tahoma"/>
                <w:sz w:val="20"/>
                <w:szCs w:val="20"/>
              </w:rPr>
              <w:lastRenderedPageBreak/>
              <w:t>düzenli temalı o</w:t>
            </w:r>
            <w:r w:rsidR="00291784">
              <w:rPr>
                <w:rFonts w:ascii="Tahoma" w:hAnsi="Tahoma" w:cs="Tahoma"/>
                <w:sz w:val="20"/>
                <w:szCs w:val="20"/>
              </w:rPr>
              <w:t>dak grup toplantıları</w:t>
            </w:r>
            <w:r w:rsidR="002B1D2F">
              <w:rPr>
                <w:rFonts w:ascii="Tahoma" w:hAnsi="Tahoma" w:cs="Tahoma"/>
                <w:sz w:val="20"/>
                <w:szCs w:val="20"/>
              </w:rPr>
              <w:t xml:space="preserve"> yapılması</w:t>
            </w:r>
          </w:p>
        </w:tc>
        <w:tc>
          <w:tcPr>
            <w:tcW w:w="414" w:type="pct"/>
          </w:tcPr>
          <w:p w:rsidR="00AB0936" w:rsidRPr="00E0076C" w:rsidRDefault="00291784" w:rsidP="00C5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KUZKA</w:t>
            </w:r>
          </w:p>
        </w:tc>
      </w:tr>
      <w:tr w:rsidR="00AB0936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AB0936" w:rsidRPr="00E0076C" w:rsidRDefault="00DE3041" w:rsidP="004716A3">
            <w:pPr>
              <w:pStyle w:val="ListeParagraf"/>
              <w:numPr>
                <w:ilvl w:val="1"/>
                <w:numId w:val="16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KOBİ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lerin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 w:cs="Tahoma"/>
                <w:sz w:val="20"/>
                <w:szCs w:val="20"/>
              </w:rPr>
              <w:t>arge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, </w:t>
            </w:r>
            <w:proofErr w:type="spellStart"/>
            <w:r w:rsidR="00AB0936" w:rsidRPr="00E0076C">
              <w:rPr>
                <w:rFonts w:ascii="Tahoma" w:hAnsi="Tahoma" w:cs="Tahoma"/>
                <w:sz w:val="20"/>
                <w:szCs w:val="20"/>
              </w:rPr>
              <w:t>inovasyon</w:t>
            </w:r>
            <w:proofErr w:type="spellEnd"/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ve girişimcilik </w:t>
            </w:r>
            <w:r w:rsidR="00AB0936" w:rsidRPr="00E0076C">
              <w:rPr>
                <w:rFonts w:ascii="Tahoma" w:hAnsi="Tahoma" w:cs="Tahoma"/>
                <w:sz w:val="20"/>
                <w:szCs w:val="20"/>
              </w:rPr>
              <w:t xml:space="preserve"> çalışmalarının yetersiz kalması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AB0936" w:rsidRDefault="00AB0936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İmalat</w:t>
            </w:r>
          </w:p>
          <w:p w:rsidR="00136A84" w:rsidRPr="00E0076C" w:rsidRDefault="00136A84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Turizm</w:t>
            </w:r>
          </w:p>
        </w:tc>
        <w:tc>
          <w:tcPr>
            <w:tcW w:w="501" w:type="pct"/>
          </w:tcPr>
          <w:p w:rsidR="00AB0936" w:rsidRPr="00E0076C" w:rsidRDefault="00DE3041" w:rsidP="00DE30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KOBİ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lerin</w:t>
            </w:r>
            <w:proofErr w:type="spellEnd"/>
            <w:r w:rsidR="00AB0936"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AB0936" w:rsidRPr="00E0076C">
              <w:rPr>
                <w:rFonts w:ascii="Tahoma" w:hAnsi="Tahoma" w:cs="Tahoma"/>
                <w:sz w:val="20"/>
                <w:szCs w:val="20"/>
              </w:rPr>
              <w:t>arge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inovasyon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ve girişimcilik </w:t>
            </w:r>
            <w:r w:rsidR="00AB0936" w:rsidRPr="00E0076C">
              <w:rPr>
                <w:rFonts w:ascii="Tahoma" w:hAnsi="Tahoma" w:cs="Tahoma"/>
                <w:sz w:val="20"/>
                <w:szCs w:val="20"/>
              </w:rPr>
              <w:t xml:space="preserve">kapasitesinin arttırılması </w:t>
            </w:r>
          </w:p>
        </w:tc>
        <w:tc>
          <w:tcPr>
            <w:tcW w:w="575" w:type="pct"/>
          </w:tcPr>
          <w:p w:rsidR="00AB0936" w:rsidRPr="00E0076C" w:rsidRDefault="00AB0936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Arge ve inovasyon harcamalarında artış</w:t>
            </w:r>
          </w:p>
          <w:p w:rsidR="00AB0936" w:rsidRPr="00E0076C" w:rsidRDefault="00AB0936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Arge ve inovasyon yapan firma sayısı</w:t>
            </w:r>
          </w:p>
          <w:p w:rsidR="00AB0936" w:rsidRPr="00E0076C" w:rsidRDefault="00AB0936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Eğitim ve danışmanlık alan firma sayısı</w:t>
            </w:r>
          </w:p>
          <w:p w:rsidR="00AB0936" w:rsidRPr="00E0076C" w:rsidRDefault="00AB0936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Arge projesi sayısı</w:t>
            </w:r>
          </w:p>
        </w:tc>
        <w:tc>
          <w:tcPr>
            <w:tcW w:w="426" w:type="pct"/>
          </w:tcPr>
          <w:p w:rsidR="00AB0936" w:rsidRPr="00E0076C" w:rsidRDefault="00AB0936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AB0936" w:rsidRPr="00E0076C" w:rsidRDefault="00AB0936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</w:tc>
        <w:tc>
          <w:tcPr>
            <w:tcW w:w="510" w:type="pct"/>
          </w:tcPr>
          <w:p w:rsidR="00AB0936" w:rsidRPr="00E0076C" w:rsidRDefault="00AB0936" w:rsidP="00191D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Stratejik Yönetim ve </w:t>
            </w:r>
            <w:proofErr w:type="spellStart"/>
            <w:r w:rsidRPr="00E0076C">
              <w:rPr>
                <w:rFonts w:ascii="Tahoma" w:hAnsi="Tahoma" w:cs="Tahoma"/>
                <w:sz w:val="20"/>
                <w:szCs w:val="20"/>
              </w:rPr>
              <w:t>Arge</w:t>
            </w:r>
            <w:proofErr w:type="spellEnd"/>
            <w:r w:rsidR="00DE3041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E0076C">
              <w:rPr>
                <w:rFonts w:ascii="Tahoma" w:hAnsi="Tahoma" w:cs="Tahoma"/>
                <w:sz w:val="20"/>
                <w:szCs w:val="20"/>
              </w:rPr>
              <w:t>inovasyon</w:t>
            </w:r>
            <w:proofErr w:type="spellEnd"/>
            <w:r w:rsidR="00136A84">
              <w:rPr>
                <w:rFonts w:ascii="Tahoma" w:hAnsi="Tahoma" w:cs="Tahoma"/>
                <w:sz w:val="20"/>
                <w:szCs w:val="20"/>
              </w:rPr>
              <w:t xml:space="preserve"> ve g</w:t>
            </w:r>
            <w:r w:rsidR="00DE3041">
              <w:rPr>
                <w:rFonts w:ascii="Tahoma" w:hAnsi="Tahoma" w:cs="Tahoma"/>
                <w:sz w:val="20"/>
                <w:szCs w:val="20"/>
              </w:rPr>
              <w:t>ir</w:t>
            </w:r>
            <w:r w:rsidR="00136A84">
              <w:rPr>
                <w:rFonts w:ascii="Tahoma" w:hAnsi="Tahoma" w:cs="Tahoma"/>
                <w:sz w:val="20"/>
                <w:szCs w:val="20"/>
              </w:rPr>
              <w:t>i</w:t>
            </w:r>
            <w:r w:rsidR="00DE3041">
              <w:rPr>
                <w:rFonts w:ascii="Tahoma" w:hAnsi="Tahoma" w:cs="Tahoma"/>
                <w:sz w:val="20"/>
                <w:szCs w:val="20"/>
              </w:rPr>
              <w:t>şimcilik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konusunda eğitim ve danışmanlık hizmeti verilmesi </w:t>
            </w:r>
          </w:p>
          <w:p w:rsidR="00AB0936" w:rsidRPr="00E0076C" w:rsidRDefault="00AB0936" w:rsidP="00191D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Mali destek programlarında arge ve inovasyon için desteklere yer verilmesi</w:t>
            </w:r>
          </w:p>
        </w:tc>
        <w:tc>
          <w:tcPr>
            <w:tcW w:w="414" w:type="pct"/>
          </w:tcPr>
          <w:p w:rsidR="00AB0936" w:rsidRPr="00E0076C" w:rsidRDefault="00AB0936" w:rsidP="00C5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AB0936" w:rsidRPr="00E0076C" w:rsidRDefault="00AB0936" w:rsidP="00C5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</w:tc>
      </w:tr>
      <w:tr w:rsidR="00AB0936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AB0936" w:rsidRPr="00E0076C" w:rsidRDefault="00AB0936" w:rsidP="004716A3">
            <w:pPr>
              <w:pStyle w:val="ListeParagraf"/>
              <w:numPr>
                <w:ilvl w:val="1"/>
                <w:numId w:val="16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KOBİ </w:t>
            </w:r>
            <w:proofErr w:type="spellStart"/>
            <w:r w:rsidRPr="00E0076C">
              <w:rPr>
                <w:rFonts w:ascii="Tahoma" w:hAnsi="Tahoma" w:cs="Tahoma"/>
                <w:sz w:val="20"/>
                <w:szCs w:val="20"/>
              </w:rPr>
              <w:t>lerin</w:t>
            </w:r>
            <w:proofErr w:type="spellEnd"/>
            <w:r w:rsidRPr="00E0076C">
              <w:rPr>
                <w:rFonts w:ascii="Tahoma" w:hAnsi="Tahoma" w:cs="Tahoma"/>
                <w:sz w:val="20"/>
                <w:szCs w:val="20"/>
              </w:rPr>
              <w:t xml:space="preserve"> ihracat miktarlarının düşük olması veya ihracat yapamaması 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950AE"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İmalat </w:t>
            </w:r>
          </w:p>
        </w:tc>
        <w:tc>
          <w:tcPr>
            <w:tcW w:w="501" w:type="pct"/>
          </w:tcPr>
          <w:p w:rsidR="00AB0936" w:rsidRPr="00E0076C" w:rsidRDefault="00DE3041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KOBİ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lerin</w:t>
            </w:r>
            <w:proofErr w:type="spellEnd"/>
            <w:r w:rsidR="00AB0936" w:rsidRPr="00E0076C">
              <w:rPr>
                <w:rFonts w:ascii="Tahoma" w:hAnsi="Tahoma" w:cs="Tahoma"/>
                <w:sz w:val="20"/>
                <w:szCs w:val="20"/>
              </w:rPr>
              <w:t xml:space="preserve"> ihracat yapma kapasitesinin arttırılması</w:t>
            </w:r>
          </w:p>
        </w:tc>
        <w:tc>
          <w:tcPr>
            <w:tcW w:w="575" w:type="pct"/>
          </w:tcPr>
          <w:p w:rsidR="00AB0936" w:rsidRPr="00E0076C" w:rsidRDefault="00AB093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İhracat yapan firma sayısı</w:t>
            </w:r>
          </w:p>
          <w:p w:rsidR="00AB0936" w:rsidRPr="00E0076C" w:rsidRDefault="00AB093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İhracat miktarlarında meydana gelen artış</w:t>
            </w:r>
          </w:p>
          <w:p w:rsidR="00AB0936" w:rsidRPr="00E0076C" w:rsidRDefault="00AB093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Eğitim ve danışmanlık alan firma sayısı</w:t>
            </w:r>
          </w:p>
        </w:tc>
        <w:tc>
          <w:tcPr>
            <w:tcW w:w="426" w:type="pct"/>
          </w:tcPr>
          <w:p w:rsidR="00AB0936" w:rsidRPr="00E0076C" w:rsidRDefault="00AB093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TİM</w:t>
            </w:r>
          </w:p>
          <w:p w:rsidR="00AB0936" w:rsidRPr="00E0076C" w:rsidRDefault="00AB093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TÜİK</w:t>
            </w:r>
          </w:p>
          <w:p w:rsidR="00AB0936" w:rsidRPr="00E0076C" w:rsidRDefault="00AB093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AB0936" w:rsidRPr="00E0076C" w:rsidRDefault="00AB093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</w:tc>
        <w:tc>
          <w:tcPr>
            <w:tcW w:w="510" w:type="pct"/>
          </w:tcPr>
          <w:p w:rsidR="00AB0936" w:rsidRDefault="00DE3041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Stratejik Yönetim ve i</w:t>
            </w:r>
            <w:r w:rsidR="00AB0936" w:rsidRPr="00E0076C">
              <w:rPr>
                <w:rFonts w:ascii="Tahoma" w:hAnsi="Tahoma" w:cs="Tahoma"/>
                <w:sz w:val="20"/>
                <w:szCs w:val="20"/>
              </w:rPr>
              <w:t>hracat konusunda eğitim ve danışmanlık hizmeti verilmesi</w:t>
            </w:r>
          </w:p>
          <w:p w:rsidR="00AB0936" w:rsidRPr="00E0076C" w:rsidRDefault="00AB0936" w:rsidP="00E00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Mali destek programlarında </w:t>
            </w:r>
            <w:r>
              <w:rPr>
                <w:rFonts w:ascii="Tahoma" w:hAnsi="Tahoma" w:cs="Tahoma"/>
                <w:sz w:val="20"/>
                <w:szCs w:val="20"/>
              </w:rPr>
              <w:t>ihracat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için desteklere yer verilmesi</w:t>
            </w:r>
          </w:p>
        </w:tc>
        <w:tc>
          <w:tcPr>
            <w:tcW w:w="414" w:type="pct"/>
          </w:tcPr>
          <w:p w:rsidR="00AB0936" w:rsidRPr="00E0076C" w:rsidRDefault="00AB0936" w:rsidP="00C5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AB0936" w:rsidRPr="00E0076C" w:rsidRDefault="00AB0936" w:rsidP="00C5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</w:tc>
      </w:tr>
      <w:tr w:rsidR="00AB0936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AB0936" w:rsidRPr="00E0076C" w:rsidRDefault="00AB0936" w:rsidP="004716A3">
            <w:pPr>
              <w:pStyle w:val="ListeParagraf"/>
              <w:numPr>
                <w:ilvl w:val="1"/>
                <w:numId w:val="16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KOBİ </w:t>
            </w:r>
            <w:proofErr w:type="spellStart"/>
            <w:r w:rsidRPr="00E0076C">
              <w:rPr>
                <w:rFonts w:ascii="Tahoma" w:hAnsi="Tahoma" w:cs="Tahoma"/>
                <w:sz w:val="20"/>
                <w:szCs w:val="20"/>
              </w:rPr>
              <w:t>lerin</w:t>
            </w:r>
            <w:proofErr w:type="spellEnd"/>
            <w:r w:rsidRPr="00E0076C">
              <w:rPr>
                <w:rFonts w:ascii="Tahoma" w:hAnsi="Tahoma" w:cs="Tahoma"/>
                <w:sz w:val="20"/>
                <w:szCs w:val="20"/>
              </w:rPr>
              <w:t xml:space="preserve"> yüksek katma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değer yaratamaması 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950AE">
              <w:rPr>
                <w:rFonts w:ascii="Tahoma" w:hAnsi="Tahoma" w:cs="Tahoma"/>
                <w:sz w:val="20"/>
                <w:szCs w:val="20"/>
              </w:rPr>
              <w:lastRenderedPageBreak/>
              <w:t>Tüm ilçeler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İmalat</w:t>
            </w:r>
          </w:p>
        </w:tc>
        <w:tc>
          <w:tcPr>
            <w:tcW w:w="501" w:type="pct"/>
          </w:tcPr>
          <w:p w:rsidR="00AB0936" w:rsidRPr="00E0076C" w:rsidRDefault="00AB0936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KOBİ işletmelerinde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katma değer artışı sağlanması</w:t>
            </w:r>
          </w:p>
        </w:tc>
        <w:tc>
          <w:tcPr>
            <w:tcW w:w="575" w:type="pct"/>
          </w:tcPr>
          <w:p w:rsidR="00AB0936" w:rsidRPr="00E0076C" w:rsidRDefault="0045415B" w:rsidP="00A33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KOBİ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lerde</w:t>
            </w:r>
            <w:proofErr w:type="spellEnd"/>
            <w:r w:rsidR="00AB0936" w:rsidRPr="00E0076C">
              <w:rPr>
                <w:rFonts w:ascii="Tahoma" w:hAnsi="Tahoma" w:cs="Tahoma"/>
                <w:sz w:val="20"/>
                <w:szCs w:val="20"/>
              </w:rPr>
              <w:t xml:space="preserve"> firma bazında katma </w:t>
            </w:r>
            <w:r w:rsidR="00AB0936" w:rsidRPr="00E0076C">
              <w:rPr>
                <w:rFonts w:ascii="Tahoma" w:hAnsi="Tahoma" w:cs="Tahoma"/>
                <w:sz w:val="20"/>
                <w:szCs w:val="20"/>
              </w:rPr>
              <w:lastRenderedPageBreak/>
              <w:t>değer artışı</w:t>
            </w:r>
          </w:p>
          <w:p w:rsidR="00AB0936" w:rsidRPr="00E0076C" w:rsidRDefault="00AB0936" w:rsidP="00A33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Eğitim ve danışmanlık alan firma sayısı</w:t>
            </w:r>
          </w:p>
        </w:tc>
        <w:tc>
          <w:tcPr>
            <w:tcW w:w="426" w:type="pct"/>
          </w:tcPr>
          <w:p w:rsidR="00AB0936" w:rsidRPr="00E0076C" w:rsidRDefault="00AB0936" w:rsidP="00C5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KUZKA</w:t>
            </w:r>
          </w:p>
          <w:p w:rsidR="00AB0936" w:rsidRPr="00E0076C" w:rsidRDefault="00AB0936" w:rsidP="00C5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</w:tc>
        <w:tc>
          <w:tcPr>
            <w:tcW w:w="510" w:type="pct"/>
          </w:tcPr>
          <w:p w:rsidR="00AB0936" w:rsidRPr="00E0076C" w:rsidRDefault="00AB0936" w:rsidP="00191D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Stratejik Yönetim ve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katma değerin arttırılması konusunda eğitim ve danışmanlık hizmeti verilmesi</w:t>
            </w:r>
          </w:p>
          <w:p w:rsidR="00AB0936" w:rsidRDefault="00AB0936" w:rsidP="00191D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Mali destek programlarında katma değer arttırıcı</w:t>
            </w:r>
            <w:r w:rsidR="00DE3041">
              <w:rPr>
                <w:rFonts w:ascii="Tahoma" w:hAnsi="Tahoma" w:cs="Tahoma"/>
                <w:sz w:val="20"/>
                <w:szCs w:val="20"/>
              </w:rPr>
              <w:t>, orta ve yüksek teknoloji yatırımlarını destekleyici hükümlere yer verilmesi</w:t>
            </w:r>
          </w:p>
          <w:p w:rsidR="00AB0936" w:rsidRPr="00E0076C" w:rsidRDefault="00AB0936" w:rsidP="00191D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" w:type="pct"/>
          </w:tcPr>
          <w:p w:rsidR="00AB0936" w:rsidRPr="00E0076C" w:rsidRDefault="00AB0936" w:rsidP="00C5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KUZKA</w:t>
            </w:r>
          </w:p>
          <w:p w:rsidR="00AB0936" w:rsidRPr="00E0076C" w:rsidRDefault="00AB0936" w:rsidP="00C5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</w:tc>
      </w:tr>
      <w:tr w:rsidR="00AB0936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vMerge/>
            <w:shd w:val="clear" w:color="auto" w:fill="548DD4" w:themeFill="text2" w:themeFillTint="99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AB0936" w:rsidRPr="00E0076C" w:rsidRDefault="00AB0936" w:rsidP="004716A3">
            <w:pPr>
              <w:pStyle w:val="ListeParagraf"/>
              <w:numPr>
                <w:ilvl w:val="1"/>
                <w:numId w:val="16"/>
              </w:numPr>
              <w:tabs>
                <w:tab w:val="left" w:pos="88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KOBİ lerin bilgi iletişim teknolojilerini kullanma kapasitelerinin yetersiz olması 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950AE"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Tüm sektörler</w:t>
            </w:r>
          </w:p>
        </w:tc>
        <w:tc>
          <w:tcPr>
            <w:tcW w:w="501" w:type="pct"/>
          </w:tcPr>
          <w:p w:rsidR="00AB0936" w:rsidRPr="00E0076C" w:rsidRDefault="00AB0936" w:rsidP="00F11811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KOBİ lerin bilgi iletişim teknolojilerini etkin bir şekilde kullanması </w:t>
            </w:r>
          </w:p>
        </w:tc>
        <w:tc>
          <w:tcPr>
            <w:tcW w:w="575" w:type="pct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Yazılım</w:t>
            </w:r>
            <w:r w:rsidR="00DC63D3">
              <w:rPr>
                <w:rFonts w:ascii="Tahoma" w:hAnsi="Tahoma" w:cs="Tahoma"/>
                <w:sz w:val="20"/>
                <w:szCs w:val="20"/>
              </w:rPr>
              <w:t xml:space="preserve"> kullanan firma </w:t>
            </w:r>
            <w:r w:rsidRPr="00E0076C">
              <w:rPr>
                <w:rFonts w:ascii="Tahoma" w:hAnsi="Tahoma" w:cs="Tahoma"/>
                <w:sz w:val="20"/>
                <w:szCs w:val="20"/>
              </w:rPr>
              <w:t>sayısı</w:t>
            </w:r>
            <w:r w:rsidR="00DC63D3">
              <w:rPr>
                <w:rFonts w:ascii="Tahoma" w:hAnsi="Tahoma" w:cs="Tahoma"/>
                <w:sz w:val="20"/>
                <w:szCs w:val="20"/>
              </w:rPr>
              <w:t>nda artış</w:t>
            </w:r>
          </w:p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Üye olunan e-ticaret platformu sayısı</w:t>
            </w:r>
            <w:r w:rsidR="00DC63D3">
              <w:rPr>
                <w:rFonts w:ascii="Tahoma" w:hAnsi="Tahoma" w:cs="Tahoma"/>
                <w:sz w:val="20"/>
                <w:szCs w:val="20"/>
              </w:rPr>
              <w:t>nda artış</w:t>
            </w:r>
          </w:p>
          <w:p w:rsidR="00AB0936" w:rsidRPr="00E0076C" w:rsidRDefault="0045415B" w:rsidP="0045415B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Web sitesi </w:t>
            </w:r>
            <w:r w:rsidR="00DC63D3">
              <w:rPr>
                <w:rFonts w:ascii="Tahoma" w:hAnsi="Tahoma" w:cs="Tahoma"/>
                <w:sz w:val="20"/>
                <w:szCs w:val="20"/>
              </w:rPr>
              <w:t>kullanan firma sayısında artış</w:t>
            </w:r>
          </w:p>
        </w:tc>
        <w:tc>
          <w:tcPr>
            <w:tcW w:w="426" w:type="pct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</w:tc>
        <w:tc>
          <w:tcPr>
            <w:tcW w:w="510" w:type="pct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Stratejik Yönetim ve Bilgi iletişim teknolojileri konusunda eğitim ve danışmanlık verilmesi</w:t>
            </w:r>
          </w:p>
          <w:p w:rsidR="00AB0936" w:rsidRPr="00E0076C" w:rsidRDefault="00AB0936" w:rsidP="00F11811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Mali destek programlarında bilgi iletişim teknolojilerinin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kullanımının teşvik edilmesi </w:t>
            </w:r>
          </w:p>
        </w:tc>
        <w:tc>
          <w:tcPr>
            <w:tcW w:w="414" w:type="pct"/>
          </w:tcPr>
          <w:p w:rsidR="00AB0936" w:rsidRPr="00E0076C" w:rsidRDefault="00AB0936" w:rsidP="00C53281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KUZKA</w:t>
            </w:r>
          </w:p>
          <w:p w:rsidR="00AB0936" w:rsidRPr="00E0076C" w:rsidRDefault="00AB0936" w:rsidP="00C53281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</w:tc>
      </w:tr>
      <w:tr w:rsidR="00AB0936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shd w:val="clear" w:color="auto" w:fill="548DD4" w:themeFill="text2" w:themeFillTint="99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AB0936" w:rsidRPr="00E0076C" w:rsidRDefault="00AB0936" w:rsidP="004716A3">
            <w:pPr>
              <w:pStyle w:val="ListeParagraf"/>
              <w:numPr>
                <w:ilvl w:val="1"/>
                <w:numId w:val="16"/>
              </w:numPr>
              <w:tabs>
                <w:tab w:val="left" w:pos="88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İşletmeler arasında stratejik işbirliği imkânlarının</w:t>
            </w:r>
            <w:r w:rsidR="00BA2CC3">
              <w:rPr>
                <w:rFonts w:ascii="Tahoma" w:hAnsi="Tahoma" w:cs="Tahoma"/>
                <w:sz w:val="20"/>
                <w:szCs w:val="20"/>
              </w:rPr>
              <w:t xml:space="preserve"> yetersiz olması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950AE"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İmalat</w:t>
            </w:r>
          </w:p>
        </w:tc>
        <w:tc>
          <w:tcPr>
            <w:tcW w:w="501" w:type="pct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KOBİ </w:t>
            </w:r>
            <w:proofErr w:type="spellStart"/>
            <w:r w:rsidRPr="00E0076C">
              <w:rPr>
                <w:rFonts w:ascii="Tahoma" w:hAnsi="Tahoma" w:cs="Tahoma"/>
                <w:sz w:val="20"/>
                <w:szCs w:val="20"/>
              </w:rPr>
              <w:t>ler</w:t>
            </w:r>
            <w:proofErr w:type="spellEnd"/>
            <w:r w:rsidRPr="00E0076C">
              <w:rPr>
                <w:rFonts w:ascii="Tahoma" w:hAnsi="Tahoma" w:cs="Tahoma"/>
                <w:sz w:val="20"/>
                <w:szCs w:val="20"/>
              </w:rPr>
              <w:t xml:space="preserve"> arasında stratejik işbirliği </w:t>
            </w:r>
            <w:r w:rsidR="00806636" w:rsidRPr="00E0076C">
              <w:rPr>
                <w:rFonts w:ascii="Tahoma" w:hAnsi="Tahoma" w:cs="Tahoma"/>
                <w:sz w:val="20"/>
                <w:szCs w:val="20"/>
              </w:rPr>
              <w:t>imkânlarının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arttırılması</w:t>
            </w:r>
          </w:p>
        </w:tc>
        <w:tc>
          <w:tcPr>
            <w:tcW w:w="575" w:type="pct"/>
          </w:tcPr>
          <w:p w:rsidR="00AB0936" w:rsidRPr="00E0076C" w:rsidRDefault="00AB0936" w:rsidP="00B64066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İşbirliği sayısı</w:t>
            </w:r>
          </w:p>
        </w:tc>
        <w:tc>
          <w:tcPr>
            <w:tcW w:w="426" w:type="pct"/>
          </w:tcPr>
          <w:p w:rsidR="00AB0936" w:rsidRPr="00E0076C" w:rsidRDefault="00AB0936" w:rsidP="00C5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AB0936" w:rsidRPr="00E0076C" w:rsidRDefault="00AB0936" w:rsidP="00C53281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KOSGEB </w:t>
            </w:r>
          </w:p>
        </w:tc>
        <w:tc>
          <w:tcPr>
            <w:tcW w:w="510" w:type="pct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Stratejik işbirliği hakkında farkındalık seminerleri yapılması</w:t>
            </w:r>
          </w:p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Firmaların işletme ağlarına üyeliği konusunda farkındalık seminerleri yapılması</w:t>
            </w:r>
          </w:p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KOBİ lerin büyük işletmelerle ilişki kurmasını sağlayacak eşleştirme çalışmalarının yapılması</w:t>
            </w:r>
          </w:p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İşletme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ağlarına üyelik konusunda mali destek programlarına destekleyici hükümler konulması  </w:t>
            </w:r>
          </w:p>
        </w:tc>
        <w:tc>
          <w:tcPr>
            <w:tcW w:w="414" w:type="pct"/>
          </w:tcPr>
          <w:p w:rsidR="00AB0936" w:rsidRPr="00E0076C" w:rsidRDefault="00AB0936" w:rsidP="00C5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KUZKA</w:t>
            </w:r>
          </w:p>
          <w:p w:rsidR="00AB0936" w:rsidRPr="00E0076C" w:rsidRDefault="00AB0936" w:rsidP="00C53281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KOSGEB</w:t>
            </w:r>
          </w:p>
        </w:tc>
      </w:tr>
      <w:tr w:rsidR="00AB0936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shd w:val="clear" w:color="auto" w:fill="548DD4" w:themeFill="text2" w:themeFillTint="99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AB0936" w:rsidRPr="00E0076C" w:rsidRDefault="00AB0936" w:rsidP="004716A3">
            <w:pPr>
              <w:pStyle w:val="ListeParagraf"/>
              <w:numPr>
                <w:ilvl w:val="1"/>
                <w:numId w:val="16"/>
              </w:numPr>
              <w:tabs>
                <w:tab w:val="left" w:pos="88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Küme imkânlarının yeterince değerlendirilememesi 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9006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Tosya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İmalat</w:t>
            </w:r>
          </w:p>
        </w:tc>
        <w:tc>
          <w:tcPr>
            <w:tcW w:w="501" w:type="pct"/>
          </w:tcPr>
          <w:p w:rsidR="00AB0936" w:rsidRPr="00E0076C" w:rsidRDefault="00AB0936" w:rsidP="0091572B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Tosya Kapı kümesinin etkinliğinin arttırılması</w:t>
            </w:r>
          </w:p>
        </w:tc>
        <w:tc>
          <w:tcPr>
            <w:tcW w:w="575" w:type="pct"/>
          </w:tcPr>
          <w:p w:rsidR="00AB0936" w:rsidRPr="00E0076C" w:rsidRDefault="0045415B" w:rsidP="00B64066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Eğitim ve danışmanlık süresi</w:t>
            </w:r>
          </w:p>
        </w:tc>
        <w:tc>
          <w:tcPr>
            <w:tcW w:w="426" w:type="pct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</w:tc>
        <w:tc>
          <w:tcPr>
            <w:tcW w:w="510" w:type="pct"/>
          </w:tcPr>
          <w:p w:rsidR="00AB0936" w:rsidRPr="00E0076C" w:rsidRDefault="00AB0936" w:rsidP="00DC4BCA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Kümeye kolaylaştırıcılık desteği verilmesi</w:t>
            </w:r>
          </w:p>
        </w:tc>
        <w:tc>
          <w:tcPr>
            <w:tcW w:w="414" w:type="pct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</w:tc>
      </w:tr>
      <w:tr w:rsidR="00AB0936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shd w:val="clear" w:color="auto" w:fill="548DD4" w:themeFill="text2" w:themeFillTint="99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AB0936" w:rsidRPr="00E0076C" w:rsidRDefault="00AB0936" w:rsidP="0064347A">
            <w:pPr>
              <w:pStyle w:val="ListeParagraf"/>
              <w:numPr>
                <w:ilvl w:val="1"/>
                <w:numId w:val="16"/>
              </w:numPr>
              <w:tabs>
                <w:tab w:val="left" w:pos="88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Kapı kümesi dışında küme potansiyeli olan alanlar üzerinde araştırma yapılmaması </w:t>
            </w:r>
          </w:p>
        </w:tc>
        <w:tc>
          <w:tcPr>
            <w:tcW w:w="426" w:type="pct"/>
            <w:vAlign w:val="center"/>
          </w:tcPr>
          <w:p w:rsidR="00AB0936" w:rsidRPr="00E0076C" w:rsidRDefault="00C1600B" w:rsidP="009006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AB0936" w:rsidRDefault="00AB0936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İmalat, Madencilik</w:t>
            </w:r>
          </w:p>
          <w:p w:rsidR="00C1600B" w:rsidRDefault="00C1600B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Hizmet</w:t>
            </w:r>
          </w:p>
        </w:tc>
        <w:tc>
          <w:tcPr>
            <w:tcW w:w="501" w:type="pct"/>
          </w:tcPr>
          <w:p w:rsidR="00AB0936" w:rsidRPr="00E0076C" w:rsidRDefault="00AB0936" w:rsidP="0091572B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Küme potansiyelinin değerlendirilmesi</w:t>
            </w:r>
          </w:p>
        </w:tc>
        <w:tc>
          <w:tcPr>
            <w:tcW w:w="575" w:type="pct"/>
          </w:tcPr>
          <w:p w:rsidR="00AB0936" w:rsidRPr="00E0076C" w:rsidRDefault="00AB0936" w:rsidP="00136A84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Küme </w:t>
            </w:r>
            <w:r w:rsidR="00136A84">
              <w:rPr>
                <w:rFonts w:ascii="Tahoma" w:hAnsi="Tahoma" w:cs="Tahoma"/>
                <w:sz w:val="20"/>
                <w:szCs w:val="20"/>
              </w:rPr>
              <w:t>potansiyeli rapor sayısı</w:t>
            </w:r>
          </w:p>
        </w:tc>
        <w:tc>
          <w:tcPr>
            <w:tcW w:w="426" w:type="pct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KUZKA</w:t>
            </w:r>
          </w:p>
        </w:tc>
        <w:tc>
          <w:tcPr>
            <w:tcW w:w="510" w:type="pct"/>
          </w:tcPr>
          <w:p w:rsidR="00AB0936" w:rsidRPr="00E0076C" w:rsidRDefault="00C1600B" w:rsidP="00BA2CC3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</w:t>
            </w:r>
            <w:r w:rsidR="00AB0936">
              <w:rPr>
                <w:rFonts w:ascii="Tahoma" w:hAnsi="Tahoma" w:cs="Tahoma"/>
                <w:sz w:val="20"/>
                <w:szCs w:val="20"/>
              </w:rPr>
              <w:t>üme potansiyeli üzerine bir rapor hazırlanması</w:t>
            </w:r>
          </w:p>
        </w:tc>
        <w:tc>
          <w:tcPr>
            <w:tcW w:w="414" w:type="pct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</w:tc>
      </w:tr>
      <w:tr w:rsidR="00AB0936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shd w:val="clear" w:color="auto" w:fill="548DD4" w:themeFill="text2" w:themeFillTint="99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AB0936" w:rsidRPr="00E0076C" w:rsidRDefault="00AB0936" w:rsidP="004716A3">
            <w:pPr>
              <w:pStyle w:val="ListeParagraf"/>
              <w:numPr>
                <w:ilvl w:val="1"/>
                <w:numId w:val="16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Üniversitesi ve özel sektör arasındaki işbirliği çalışma sayısının azlığı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744C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950AE">
              <w:rPr>
                <w:rFonts w:ascii="Tahoma" w:hAnsi="Tahoma" w:cs="Tahoma"/>
                <w:sz w:val="20"/>
                <w:szCs w:val="20"/>
              </w:rPr>
              <w:t xml:space="preserve">Tüm ilçeler </w:t>
            </w:r>
            <w:r w:rsidRPr="00E0076C">
              <w:rPr>
                <w:rFonts w:ascii="Tahoma" w:hAnsi="Tahoma" w:cs="Tahoma"/>
                <w:sz w:val="20"/>
                <w:szCs w:val="20"/>
              </w:rPr>
              <w:t>(Özel olarak Kastamonu Merkez ve Tosya)</w:t>
            </w:r>
          </w:p>
        </w:tc>
        <w:tc>
          <w:tcPr>
            <w:tcW w:w="426" w:type="pct"/>
            <w:vAlign w:val="center"/>
          </w:tcPr>
          <w:p w:rsidR="00AB0936" w:rsidRPr="00E0076C" w:rsidRDefault="00BA2CC3" w:rsidP="00BA2CC3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A2CC3">
              <w:rPr>
                <w:rFonts w:ascii="Tahoma" w:hAnsi="Tahoma" w:cs="Tahoma"/>
                <w:sz w:val="20"/>
                <w:szCs w:val="20"/>
              </w:rPr>
              <w:t>İmalat ve Turizm</w:t>
            </w:r>
          </w:p>
        </w:tc>
        <w:tc>
          <w:tcPr>
            <w:tcW w:w="501" w:type="pct"/>
          </w:tcPr>
          <w:p w:rsidR="00AB0936" w:rsidRPr="00E0076C" w:rsidRDefault="00AB0936" w:rsidP="00744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Üniversite-sanayi işbirliği kapsamında projeler yürütülmesi.</w:t>
            </w:r>
          </w:p>
        </w:tc>
        <w:tc>
          <w:tcPr>
            <w:tcW w:w="575" w:type="pct"/>
          </w:tcPr>
          <w:p w:rsidR="00AB0936" w:rsidRPr="00E0076C" w:rsidRDefault="00AB0936" w:rsidP="00744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Kastamonu Üniversitesi öğretim elemanlarınca özel sektöre yönelik yürütülen BAP projesi sayısı  </w:t>
            </w:r>
          </w:p>
        </w:tc>
        <w:tc>
          <w:tcPr>
            <w:tcW w:w="426" w:type="pct"/>
          </w:tcPr>
          <w:p w:rsidR="00AB0936" w:rsidRPr="00E0076C" w:rsidRDefault="00AB0936" w:rsidP="00744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Kastamonu Üniversitesi </w:t>
            </w:r>
          </w:p>
        </w:tc>
        <w:tc>
          <w:tcPr>
            <w:tcW w:w="510" w:type="pct"/>
          </w:tcPr>
          <w:p w:rsidR="00AB0936" w:rsidRPr="00E0076C" w:rsidRDefault="00AB0936" w:rsidP="00744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İmalat </w:t>
            </w:r>
            <w:r w:rsidR="00C1600B">
              <w:rPr>
                <w:rFonts w:ascii="Tahoma" w:hAnsi="Tahoma" w:cs="Tahoma"/>
                <w:sz w:val="20"/>
                <w:szCs w:val="20"/>
              </w:rPr>
              <w:t>ve Turizm sektörlerinde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özel </w:t>
            </w:r>
            <w:r w:rsidR="00136A84">
              <w:rPr>
                <w:rFonts w:ascii="Tahoma" w:hAnsi="Tahoma" w:cs="Tahoma"/>
                <w:sz w:val="20"/>
                <w:szCs w:val="20"/>
              </w:rPr>
              <w:t>işletmelerin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BAP projelerine konu olabilecek sorunlarının tespitine yönelik bir rapor hazırlanması</w:t>
            </w:r>
          </w:p>
          <w:p w:rsidR="00AB0936" w:rsidRPr="00E0076C" w:rsidRDefault="00AB0936" w:rsidP="00744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-Belirlenen </w:t>
            </w: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 xml:space="preserve">sorunlardan </w:t>
            </w:r>
            <w:r w:rsidR="009B5C28">
              <w:rPr>
                <w:rFonts w:ascii="Tahoma" w:hAnsi="Tahoma" w:cs="Tahoma"/>
                <w:sz w:val="20"/>
                <w:szCs w:val="20"/>
              </w:rPr>
              <w:t xml:space="preserve">en az 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1 tanesine yönelik pilot BAP projesi yapılması  </w:t>
            </w:r>
          </w:p>
        </w:tc>
        <w:tc>
          <w:tcPr>
            <w:tcW w:w="414" w:type="pct"/>
          </w:tcPr>
          <w:p w:rsidR="00AB0936" w:rsidRPr="00E0076C" w:rsidRDefault="00AB0936" w:rsidP="00744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lastRenderedPageBreak/>
              <w:t>Kamu-Üniversite Sanayi İş Birliği (KÜSİ) Komisyonu</w:t>
            </w:r>
          </w:p>
          <w:p w:rsidR="00AB0936" w:rsidRPr="00E0076C" w:rsidRDefault="00AB0936" w:rsidP="00744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Üniversitesi</w:t>
            </w:r>
          </w:p>
        </w:tc>
      </w:tr>
      <w:tr w:rsidR="00AB0936" w:rsidRPr="00E0076C" w:rsidTr="00263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shd w:val="clear" w:color="auto" w:fill="548DD4" w:themeFill="text2" w:themeFillTint="99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AB0936" w:rsidRPr="00E0076C" w:rsidRDefault="00AB0936" w:rsidP="00DB4D9B">
            <w:pPr>
              <w:pStyle w:val="ListeParagraf"/>
              <w:numPr>
                <w:ilvl w:val="1"/>
                <w:numId w:val="16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Kastamonu Üniversitesi’nde özel sektör ihtiyaçlarına mahsus yüksek lisans ve doktora </w:t>
            </w:r>
            <w:r w:rsidR="00136A84">
              <w:rPr>
                <w:rFonts w:ascii="Tahoma" w:hAnsi="Tahoma" w:cs="Tahoma"/>
                <w:sz w:val="20"/>
                <w:szCs w:val="20"/>
              </w:rPr>
              <w:t xml:space="preserve">çalışmalarının </w:t>
            </w:r>
            <w:r w:rsidR="00136A84" w:rsidRPr="00E0076C">
              <w:rPr>
                <w:rFonts w:ascii="Tahoma" w:hAnsi="Tahoma" w:cs="Tahoma"/>
                <w:sz w:val="20"/>
                <w:szCs w:val="20"/>
              </w:rPr>
              <w:t>yetersiz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olması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744C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950AE">
              <w:rPr>
                <w:rFonts w:ascii="Tahoma" w:hAnsi="Tahoma" w:cs="Tahoma"/>
                <w:sz w:val="20"/>
                <w:szCs w:val="20"/>
              </w:rPr>
              <w:t xml:space="preserve">Tüm ilçeler </w:t>
            </w:r>
            <w:r w:rsidRPr="00E0076C">
              <w:rPr>
                <w:rFonts w:ascii="Tahoma" w:hAnsi="Tahoma" w:cs="Tahoma"/>
                <w:sz w:val="20"/>
                <w:szCs w:val="20"/>
              </w:rPr>
              <w:t>(Özel olarak Kastamonu Merkez ve Tosya)</w:t>
            </w:r>
          </w:p>
        </w:tc>
        <w:tc>
          <w:tcPr>
            <w:tcW w:w="426" w:type="pct"/>
            <w:vAlign w:val="center"/>
          </w:tcPr>
          <w:p w:rsidR="00AB0936" w:rsidRPr="00E0076C" w:rsidRDefault="00BA2CC3" w:rsidP="00744C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A2CC3">
              <w:rPr>
                <w:rFonts w:ascii="Tahoma" w:hAnsi="Tahoma" w:cs="Tahoma"/>
                <w:sz w:val="20"/>
                <w:szCs w:val="20"/>
              </w:rPr>
              <w:t>İmalat ve Turizm</w:t>
            </w:r>
          </w:p>
        </w:tc>
        <w:tc>
          <w:tcPr>
            <w:tcW w:w="501" w:type="pct"/>
          </w:tcPr>
          <w:p w:rsidR="00AB0936" w:rsidRPr="00E0076C" w:rsidRDefault="00DB4D9B" w:rsidP="00DB4D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Ö</w:t>
            </w:r>
            <w:r w:rsidR="00AB0936" w:rsidRPr="00E0076C">
              <w:rPr>
                <w:rFonts w:ascii="Tahoma" w:hAnsi="Tahoma" w:cs="Tahoma"/>
                <w:sz w:val="20"/>
                <w:szCs w:val="20"/>
              </w:rPr>
              <w:t xml:space="preserve">zel sektör ihtiyaçlarına 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yönelik </w:t>
            </w:r>
            <w:r>
              <w:rPr>
                <w:rFonts w:ascii="Tahoma" w:hAnsi="Tahoma" w:cs="Tahoma"/>
                <w:sz w:val="20"/>
                <w:szCs w:val="20"/>
              </w:rPr>
              <w:t xml:space="preserve">tez çalışmalarının yapılması </w:t>
            </w:r>
          </w:p>
        </w:tc>
        <w:tc>
          <w:tcPr>
            <w:tcW w:w="575" w:type="pct"/>
          </w:tcPr>
          <w:p w:rsidR="00AB0936" w:rsidRPr="00E0076C" w:rsidRDefault="00DB4D9B" w:rsidP="00744C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</w:t>
            </w:r>
            <w:r w:rsidR="00AB0936" w:rsidRPr="00E0076C">
              <w:rPr>
                <w:rFonts w:ascii="Tahoma" w:hAnsi="Tahoma" w:cs="Tahoma"/>
                <w:sz w:val="20"/>
                <w:szCs w:val="20"/>
              </w:rPr>
              <w:t>ez sayısı</w:t>
            </w:r>
          </w:p>
        </w:tc>
        <w:tc>
          <w:tcPr>
            <w:tcW w:w="426" w:type="pct"/>
          </w:tcPr>
          <w:p w:rsidR="00AB0936" w:rsidRPr="00E0076C" w:rsidRDefault="00AB0936" w:rsidP="00744C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Üniversitesi</w:t>
            </w:r>
          </w:p>
        </w:tc>
        <w:tc>
          <w:tcPr>
            <w:tcW w:w="510" w:type="pct"/>
          </w:tcPr>
          <w:p w:rsidR="00AB0936" w:rsidRPr="00E0076C" w:rsidRDefault="009B5C28" w:rsidP="009B5C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İ</w:t>
            </w:r>
            <w:r>
              <w:rPr>
                <w:rFonts w:ascii="Tahoma" w:hAnsi="Tahoma" w:cs="Tahoma"/>
                <w:sz w:val="20"/>
                <w:szCs w:val="20"/>
              </w:rPr>
              <w:t>malat sanayi ve t</w:t>
            </w:r>
            <w:r w:rsidRPr="00E0076C">
              <w:rPr>
                <w:rFonts w:ascii="Tahoma" w:hAnsi="Tahoma" w:cs="Tahoma"/>
                <w:sz w:val="20"/>
                <w:szCs w:val="20"/>
              </w:rPr>
              <w:t>urizm f</w:t>
            </w:r>
            <w:r>
              <w:rPr>
                <w:rFonts w:ascii="Tahoma" w:hAnsi="Tahoma" w:cs="Tahoma"/>
                <w:sz w:val="20"/>
                <w:szCs w:val="20"/>
              </w:rPr>
              <w:t xml:space="preserve">irmalarının sorunlarının çözümüne yönelik olarak tez hazırlama konusunda doktora adaylarının ve yüksek lisans öğrencilerinin yönlendirilmesi   </w:t>
            </w:r>
          </w:p>
        </w:tc>
        <w:tc>
          <w:tcPr>
            <w:tcW w:w="414" w:type="pct"/>
          </w:tcPr>
          <w:p w:rsidR="00AB0936" w:rsidRPr="00E0076C" w:rsidRDefault="00AB0936" w:rsidP="00744C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Kastamonu Üniversitesi</w:t>
            </w:r>
          </w:p>
        </w:tc>
      </w:tr>
      <w:tr w:rsidR="00FE47C1" w:rsidRPr="00E0076C" w:rsidTr="00263FBE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" w:type="pct"/>
            <w:shd w:val="clear" w:color="auto" w:fill="548DD4" w:themeFill="text2" w:themeFillTint="99"/>
            <w:vAlign w:val="center"/>
          </w:tcPr>
          <w:p w:rsidR="00AB0936" w:rsidRPr="00E0076C" w:rsidRDefault="00AB0936" w:rsidP="009006EF">
            <w:pPr>
              <w:pStyle w:val="ListeParagraf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2" w:type="pct"/>
            <w:vAlign w:val="center"/>
          </w:tcPr>
          <w:p w:rsidR="00AB0936" w:rsidRPr="00E0076C" w:rsidRDefault="00AB0936" w:rsidP="004716A3">
            <w:pPr>
              <w:pStyle w:val="ListeParagraf"/>
              <w:numPr>
                <w:ilvl w:val="1"/>
                <w:numId w:val="16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KOBİ lerle ilgili kurum ve kuruluşlar arasındaki iletişim eksikliği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341D55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0950AE">
              <w:rPr>
                <w:rFonts w:ascii="Tahoma" w:hAnsi="Tahoma" w:cs="Tahoma"/>
                <w:sz w:val="20"/>
                <w:szCs w:val="20"/>
              </w:rPr>
              <w:t>Tüm ilçeler</w:t>
            </w:r>
          </w:p>
        </w:tc>
        <w:tc>
          <w:tcPr>
            <w:tcW w:w="426" w:type="pct"/>
            <w:vAlign w:val="center"/>
          </w:tcPr>
          <w:p w:rsidR="00AB0936" w:rsidRPr="00E0076C" w:rsidRDefault="00AB0936" w:rsidP="00744C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Tüm sektörler</w:t>
            </w:r>
          </w:p>
        </w:tc>
        <w:tc>
          <w:tcPr>
            <w:tcW w:w="501" w:type="pct"/>
          </w:tcPr>
          <w:p w:rsidR="00AB0936" w:rsidRPr="00E0076C" w:rsidRDefault="00AB0936" w:rsidP="00744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KOBİ ler ile kurum ve kuruluşlar arasındaki bilgi akışının hızlandırılması</w:t>
            </w:r>
          </w:p>
        </w:tc>
        <w:tc>
          <w:tcPr>
            <w:tcW w:w="575" w:type="pct"/>
          </w:tcPr>
          <w:p w:rsidR="00AB0936" w:rsidRPr="00E0076C" w:rsidRDefault="009B5C28" w:rsidP="00744C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Portal kullanım </w:t>
            </w:r>
            <w:r w:rsidR="00AB0936">
              <w:rPr>
                <w:rFonts w:ascii="Tahoma" w:hAnsi="Tahoma" w:cs="Tahoma"/>
                <w:sz w:val="20"/>
                <w:szCs w:val="20"/>
              </w:rPr>
              <w:t>sayısı</w:t>
            </w:r>
          </w:p>
        </w:tc>
        <w:tc>
          <w:tcPr>
            <w:tcW w:w="426" w:type="pct"/>
          </w:tcPr>
          <w:p w:rsidR="00AB0936" w:rsidRPr="00E0076C" w:rsidRDefault="00AB0936" w:rsidP="00C5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AB0936" w:rsidRPr="00E0076C" w:rsidRDefault="00AB0936" w:rsidP="00C5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pct"/>
          </w:tcPr>
          <w:p w:rsidR="00AB0936" w:rsidRPr="00E0076C" w:rsidRDefault="00AB0936" w:rsidP="007640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Pr="00E0076C">
              <w:rPr>
                <w:rFonts w:ascii="Tahoma" w:hAnsi="Tahoma" w:cs="Tahoma"/>
                <w:sz w:val="20"/>
                <w:szCs w:val="20"/>
              </w:rPr>
              <w:t>nvest</w:t>
            </w:r>
            <w:proofErr w:type="spellEnd"/>
            <w:r w:rsidRPr="00E0076C">
              <w:rPr>
                <w:rFonts w:ascii="Tahoma" w:hAnsi="Tahoma" w:cs="Tahoma"/>
                <w:sz w:val="20"/>
                <w:szCs w:val="20"/>
              </w:rPr>
              <w:t xml:space="preserve"> in</w:t>
            </w:r>
            <w:r w:rsidR="00A7332E">
              <w:rPr>
                <w:rFonts w:ascii="Tahoma" w:hAnsi="Tahoma" w:cs="Tahoma"/>
                <w:sz w:val="20"/>
                <w:szCs w:val="20"/>
              </w:rPr>
              <w:t xml:space="preserve"> TR82 ve </w:t>
            </w:r>
            <w:proofErr w:type="spellStart"/>
            <w:r w:rsidR="00A7332E">
              <w:rPr>
                <w:rFonts w:ascii="Tahoma" w:hAnsi="Tahoma" w:cs="Tahoma"/>
                <w:sz w:val="20"/>
                <w:szCs w:val="20"/>
              </w:rPr>
              <w:t>invest</w:t>
            </w:r>
            <w:proofErr w:type="spellEnd"/>
            <w:r w:rsidR="00A733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="00A7332E">
              <w:rPr>
                <w:rFonts w:ascii="Tahoma" w:hAnsi="Tahoma" w:cs="Tahoma"/>
                <w:sz w:val="20"/>
                <w:szCs w:val="20"/>
              </w:rPr>
              <w:t xml:space="preserve">in </w:t>
            </w:r>
            <w:r w:rsidRPr="00E0076C">
              <w:rPr>
                <w:rFonts w:ascii="Tahoma" w:hAnsi="Tahoma" w:cs="Tahoma"/>
                <w:sz w:val="20"/>
                <w:szCs w:val="20"/>
              </w:rPr>
              <w:t xml:space="preserve"> Kastamonu</w:t>
            </w:r>
            <w:proofErr w:type="gramEnd"/>
            <w:r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E0076C">
              <w:rPr>
                <w:rFonts w:ascii="Tahoma" w:hAnsi="Tahoma" w:cs="Tahoma"/>
                <w:sz w:val="20"/>
                <w:szCs w:val="20"/>
              </w:rPr>
              <w:t>portalının</w:t>
            </w:r>
            <w:proofErr w:type="spellEnd"/>
            <w:r w:rsidRPr="00E0076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7332E">
              <w:rPr>
                <w:rFonts w:ascii="Tahoma" w:hAnsi="Tahoma" w:cs="Tahoma"/>
                <w:sz w:val="20"/>
                <w:szCs w:val="20"/>
              </w:rPr>
              <w:t>tanıtımının yapılması</w:t>
            </w:r>
          </w:p>
          <w:p w:rsidR="00AB0936" w:rsidRPr="00E0076C" w:rsidRDefault="00AB0936" w:rsidP="00E75B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 xml:space="preserve">Yatırımcıya </w:t>
            </w:r>
            <w:proofErr w:type="gramStart"/>
            <w:r w:rsidRPr="00E0076C">
              <w:rPr>
                <w:rFonts w:ascii="Tahoma" w:hAnsi="Tahoma" w:cs="Tahoma"/>
                <w:sz w:val="20"/>
                <w:szCs w:val="20"/>
              </w:rPr>
              <w:t>sunulan  bilginin</w:t>
            </w:r>
            <w:proofErr w:type="gramEnd"/>
            <w:r w:rsidRPr="00E0076C">
              <w:rPr>
                <w:rFonts w:ascii="Tahoma" w:hAnsi="Tahoma" w:cs="Tahoma"/>
                <w:sz w:val="20"/>
                <w:szCs w:val="20"/>
              </w:rPr>
              <w:t xml:space="preserve"> kullanılıp kullanılmadığının belirlenmesine yönelik bir araştırma yapılması</w:t>
            </w:r>
          </w:p>
        </w:tc>
        <w:tc>
          <w:tcPr>
            <w:tcW w:w="414" w:type="pct"/>
          </w:tcPr>
          <w:p w:rsidR="00AB0936" w:rsidRPr="00E0076C" w:rsidRDefault="00AB0936" w:rsidP="00C5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E0076C">
              <w:rPr>
                <w:rFonts w:ascii="Tahoma" w:hAnsi="Tahoma" w:cs="Tahoma"/>
                <w:sz w:val="20"/>
                <w:szCs w:val="20"/>
              </w:rPr>
              <w:t>KUZKA</w:t>
            </w:r>
          </w:p>
          <w:p w:rsidR="00AB0936" w:rsidRPr="00E0076C" w:rsidRDefault="00AB0936" w:rsidP="00C5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006EF" w:rsidRPr="00E0076C" w:rsidRDefault="009006EF">
      <w:pPr>
        <w:rPr>
          <w:rFonts w:ascii="Tahoma" w:hAnsi="Tahoma" w:cs="Tahoma"/>
          <w:sz w:val="20"/>
          <w:szCs w:val="20"/>
        </w:rPr>
      </w:pPr>
    </w:p>
    <w:sectPr w:rsidR="009006EF" w:rsidRPr="00E0076C" w:rsidSect="00E734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04C4"/>
    <w:multiLevelType w:val="hybridMultilevel"/>
    <w:tmpl w:val="E77C10FC"/>
    <w:lvl w:ilvl="0" w:tplc="A42A58E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D4A7D"/>
    <w:multiLevelType w:val="multilevel"/>
    <w:tmpl w:val="B4E40F7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664012"/>
    <w:multiLevelType w:val="hybridMultilevel"/>
    <w:tmpl w:val="76D6787C"/>
    <w:lvl w:ilvl="0" w:tplc="2DA450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354C6"/>
    <w:multiLevelType w:val="hybridMultilevel"/>
    <w:tmpl w:val="39FA94B2"/>
    <w:lvl w:ilvl="0" w:tplc="49303CA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D62C6"/>
    <w:multiLevelType w:val="hybridMultilevel"/>
    <w:tmpl w:val="240EAF86"/>
    <w:lvl w:ilvl="0" w:tplc="BFD26022">
      <w:start w:val="2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B2565"/>
    <w:multiLevelType w:val="hybridMultilevel"/>
    <w:tmpl w:val="DA162636"/>
    <w:lvl w:ilvl="0" w:tplc="DE841CE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74EA4"/>
    <w:multiLevelType w:val="hybridMultilevel"/>
    <w:tmpl w:val="6284EF60"/>
    <w:lvl w:ilvl="0" w:tplc="4CA4AE1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7202D0"/>
    <w:multiLevelType w:val="hybridMultilevel"/>
    <w:tmpl w:val="16AE8B38"/>
    <w:lvl w:ilvl="0" w:tplc="E9029A8E">
      <w:start w:val="8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C3A74"/>
    <w:multiLevelType w:val="multilevel"/>
    <w:tmpl w:val="87B815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5A176797"/>
    <w:multiLevelType w:val="multilevel"/>
    <w:tmpl w:val="D4F8C4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6DA64F31"/>
    <w:multiLevelType w:val="hybridMultilevel"/>
    <w:tmpl w:val="EC2E39DE"/>
    <w:lvl w:ilvl="0" w:tplc="248A4A7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807B06"/>
    <w:multiLevelType w:val="hybridMultilevel"/>
    <w:tmpl w:val="DA162636"/>
    <w:lvl w:ilvl="0" w:tplc="DE841CE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AB748C"/>
    <w:multiLevelType w:val="hybridMultilevel"/>
    <w:tmpl w:val="EB244934"/>
    <w:lvl w:ilvl="0" w:tplc="A54838F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DE630C"/>
    <w:multiLevelType w:val="hybridMultilevel"/>
    <w:tmpl w:val="9C46D4AA"/>
    <w:lvl w:ilvl="0" w:tplc="A54838F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CF063D"/>
    <w:multiLevelType w:val="hybridMultilevel"/>
    <w:tmpl w:val="125488C2"/>
    <w:lvl w:ilvl="0" w:tplc="FDFA1E7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0E3DC7"/>
    <w:multiLevelType w:val="hybridMultilevel"/>
    <w:tmpl w:val="87401278"/>
    <w:lvl w:ilvl="0" w:tplc="A54838F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6"/>
  </w:num>
  <w:num w:numId="4">
    <w:abstractNumId w:val="10"/>
  </w:num>
  <w:num w:numId="5">
    <w:abstractNumId w:val="3"/>
  </w:num>
  <w:num w:numId="6">
    <w:abstractNumId w:val="0"/>
  </w:num>
  <w:num w:numId="7">
    <w:abstractNumId w:val="14"/>
  </w:num>
  <w:num w:numId="8">
    <w:abstractNumId w:val="11"/>
  </w:num>
  <w:num w:numId="9">
    <w:abstractNumId w:val="4"/>
  </w:num>
  <w:num w:numId="10">
    <w:abstractNumId w:val="7"/>
  </w:num>
  <w:num w:numId="11">
    <w:abstractNumId w:val="5"/>
  </w:num>
  <w:num w:numId="12">
    <w:abstractNumId w:val="13"/>
  </w:num>
  <w:num w:numId="13">
    <w:abstractNumId w:val="12"/>
  </w:num>
  <w:num w:numId="14">
    <w:abstractNumId w:val="8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47C"/>
    <w:rsid w:val="000331C4"/>
    <w:rsid w:val="00033C20"/>
    <w:rsid w:val="00035ACA"/>
    <w:rsid w:val="00036FEF"/>
    <w:rsid w:val="00045AFF"/>
    <w:rsid w:val="000639FA"/>
    <w:rsid w:val="00081B2E"/>
    <w:rsid w:val="00082D3B"/>
    <w:rsid w:val="00090FA2"/>
    <w:rsid w:val="000950AE"/>
    <w:rsid w:val="000A09A4"/>
    <w:rsid w:val="000A23C8"/>
    <w:rsid w:val="000A4596"/>
    <w:rsid w:val="000A4C15"/>
    <w:rsid w:val="000B4F86"/>
    <w:rsid w:val="000B66D1"/>
    <w:rsid w:val="000C418D"/>
    <w:rsid w:val="000C7310"/>
    <w:rsid w:val="000D4CCF"/>
    <w:rsid w:val="000F48F0"/>
    <w:rsid w:val="000F7C02"/>
    <w:rsid w:val="00112497"/>
    <w:rsid w:val="00122F3B"/>
    <w:rsid w:val="001338F9"/>
    <w:rsid w:val="00136A84"/>
    <w:rsid w:val="00147B58"/>
    <w:rsid w:val="001708D9"/>
    <w:rsid w:val="00171407"/>
    <w:rsid w:val="001739FD"/>
    <w:rsid w:val="00182B9F"/>
    <w:rsid w:val="0018761D"/>
    <w:rsid w:val="00191D59"/>
    <w:rsid w:val="001A1480"/>
    <w:rsid w:val="001A49BF"/>
    <w:rsid w:val="001A4ABC"/>
    <w:rsid w:val="001B0794"/>
    <w:rsid w:val="001C0F6C"/>
    <w:rsid w:val="001C3840"/>
    <w:rsid w:val="001D1B4B"/>
    <w:rsid w:val="001E7416"/>
    <w:rsid w:val="00203535"/>
    <w:rsid w:val="0020432A"/>
    <w:rsid w:val="00214DD1"/>
    <w:rsid w:val="0022296C"/>
    <w:rsid w:val="0023715C"/>
    <w:rsid w:val="002428A2"/>
    <w:rsid w:val="002474F3"/>
    <w:rsid w:val="00254089"/>
    <w:rsid w:val="00254E69"/>
    <w:rsid w:val="0026235E"/>
    <w:rsid w:val="00263FBE"/>
    <w:rsid w:val="00270089"/>
    <w:rsid w:val="00274A95"/>
    <w:rsid w:val="00282283"/>
    <w:rsid w:val="002857B8"/>
    <w:rsid w:val="002869F6"/>
    <w:rsid w:val="002878E4"/>
    <w:rsid w:val="00290278"/>
    <w:rsid w:val="002914A2"/>
    <w:rsid w:val="00291784"/>
    <w:rsid w:val="002B1D2F"/>
    <w:rsid w:val="002C1D55"/>
    <w:rsid w:val="002F7655"/>
    <w:rsid w:val="00341D55"/>
    <w:rsid w:val="003425C2"/>
    <w:rsid w:val="0037078D"/>
    <w:rsid w:val="003750C4"/>
    <w:rsid w:val="00380222"/>
    <w:rsid w:val="0039004D"/>
    <w:rsid w:val="003A0C79"/>
    <w:rsid w:val="003A5298"/>
    <w:rsid w:val="003A66C2"/>
    <w:rsid w:val="003D1DC5"/>
    <w:rsid w:val="003D2E3A"/>
    <w:rsid w:val="003D4292"/>
    <w:rsid w:val="003F6347"/>
    <w:rsid w:val="00402A82"/>
    <w:rsid w:val="00402A8C"/>
    <w:rsid w:val="00426C47"/>
    <w:rsid w:val="0043603A"/>
    <w:rsid w:val="0045415B"/>
    <w:rsid w:val="00454F29"/>
    <w:rsid w:val="00460066"/>
    <w:rsid w:val="004704FF"/>
    <w:rsid w:val="00470E4A"/>
    <w:rsid w:val="0047148E"/>
    <w:rsid w:val="004716A3"/>
    <w:rsid w:val="0047534A"/>
    <w:rsid w:val="0047758E"/>
    <w:rsid w:val="0047768C"/>
    <w:rsid w:val="00481405"/>
    <w:rsid w:val="00490E99"/>
    <w:rsid w:val="00494210"/>
    <w:rsid w:val="004942C7"/>
    <w:rsid w:val="00494612"/>
    <w:rsid w:val="004A3017"/>
    <w:rsid w:val="004A6D27"/>
    <w:rsid w:val="004B00C8"/>
    <w:rsid w:val="004B0DD6"/>
    <w:rsid w:val="004B12DD"/>
    <w:rsid w:val="004C6C8C"/>
    <w:rsid w:val="004D55F1"/>
    <w:rsid w:val="004E020C"/>
    <w:rsid w:val="004F79C8"/>
    <w:rsid w:val="005031D1"/>
    <w:rsid w:val="005158BF"/>
    <w:rsid w:val="005239B2"/>
    <w:rsid w:val="00533064"/>
    <w:rsid w:val="005531DA"/>
    <w:rsid w:val="00560B61"/>
    <w:rsid w:val="00562BEA"/>
    <w:rsid w:val="005767C0"/>
    <w:rsid w:val="00576FEC"/>
    <w:rsid w:val="00590CDD"/>
    <w:rsid w:val="005A5B1A"/>
    <w:rsid w:val="005A7718"/>
    <w:rsid w:val="005B6A8E"/>
    <w:rsid w:val="005C23F7"/>
    <w:rsid w:val="005D0428"/>
    <w:rsid w:val="005E1C90"/>
    <w:rsid w:val="005F3068"/>
    <w:rsid w:val="00604A6D"/>
    <w:rsid w:val="00604D29"/>
    <w:rsid w:val="0060553E"/>
    <w:rsid w:val="006368E2"/>
    <w:rsid w:val="00636F10"/>
    <w:rsid w:val="0064347A"/>
    <w:rsid w:val="006447B6"/>
    <w:rsid w:val="0064652D"/>
    <w:rsid w:val="00661342"/>
    <w:rsid w:val="00677485"/>
    <w:rsid w:val="00687AE0"/>
    <w:rsid w:val="006C4C6B"/>
    <w:rsid w:val="006C597F"/>
    <w:rsid w:val="00702D0B"/>
    <w:rsid w:val="00713A68"/>
    <w:rsid w:val="00726B59"/>
    <w:rsid w:val="0072718F"/>
    <w:rsid w:val="0073683D"/>
    <w:rsid w:val="0073744E"/>
    <w:rsid w:val="00737472"/>
    <w:rsid w:val="00744CDE"/>
    <w:rsid w:val="0075294A"/>
    <w:rsid w:val="00764042"/>
    <w:rsid w:val="00775179"/>
    <w:rsid w:val="0078414F"/>
    <w:rsid w:val="00790E02"/>
    <w:rsid w:val="00793F51"/>
    <w:rsid w:val="00795BF7"/>
    <w:rsid w:val="00796CEC"/>
    <w:rsid w:val="00797BF4"/>
    <w:rsid w:val="007B71C9"/>
    <w:rsid w:val="007C461C"/>
    <w:rsid w:val="007E343D"/>
    <w:rsid w:val="007E45F7"/>
    <w:rsid w:val="007E7C4A"/>
    <w:rsid w:val="007F06CA"/>
    <w:rsid w:val="007F311E"/>
    <w:rsid w:val="008055BF"/>
    <w:rsid w:val="00806636"/>
    <w:rsid w:val="0081087B"/>
    <w:rsid w:val="00816BA3"/>
    <w:rsid w:val="00831F4E"/>
    <w:rsid w:val="00832971"/>
    <w:rsid w:val="0084560C"/>
    <w:rsid w:val="00846443"/>
    <w:rsid w:val="00872AF3"/>
    <w:rsid w:val="008839CC"/>
    <w:rsid w:val="0089664A"/>
    <w:rsid w:val="008966D6"/>
    <w:rsid w:val="008A39A3"/>
    <w:rsid w:val="008A4E8D"/>
    <w:rsid w:val="008A6640"/>
    <w:rsid w:val="008C1F38"/>
    <w:rsid w:val="008C69E0"/>
    <w:rsid w:val="008C71EA"/>
    <w:rsid w:val="008E2D44"/>
    <w:rsid w:val="008E5C66"/>
    <w:rsid w:val="009006EF"/>
    <w:rsid w:val="0091572B"/>
    <w:rsid w:val="009166E0"/>
    <w:rsid w:val="00921B03"/>
    <w:rsid w:val="00924FAD"/>
    <w:rsid w:val="00926058"/>
    <w:rsid w:val="00955496"/>
    <w:rsid w:val="00971E05"/>
    <w:rsid w:val="009B5C28"/>
    <w:rsid w:val="009D178C"/>
    <w:rsid w:val="009D1DDF"/>
    <w:rsid w:val="009E1917"/>
    <w:rsid w:val="009F7568"/>
    <w:rsid w:val="00A024D8"/>
    <w:rsid w:val="00A04A47"/>
    <w:rsid w:val="00A10F4C"/>
    <w:rsid w:val="00A139B1"/>
    <w:rsid w:val="00A15BE0"/>
    <w:rsid w:val="00A2173B"/>
    <w:rsid w:val="00A307E9"/>
    <w:rsid w:val="00A33071"/>
    <w:rsid w:val="00A3489A"/>
    <w:rsid w:val="00A36098"/>
    <w:rsid w:val="00A633ED"/>
    <w:rsid w:val="00A64F9E"/>
    <w:rsid w:val="00A715B9"/>
    <w:rsid w:val="00A7332E"/>
    <w:rsid w:val="00A77419"/>
    <w:rsid w:val="00A8204B"/>
    <w:rsid w:val="00A86831"/>
    <w:rsid w:val="00A95A99"/>
    <w:rsid w:val="00AB0936"/>
    <w:rsid w:val="00AB4273"/>
    <w:rsid w:val="00AC2350"/>
    <w:rsid w:val="00AE6855"/>
    <w:rsid w:val="00B04550"/>
    <w:rsid w:val="00B0480A"/>
    <w:rsid w:val="00B05B6C"/>
    <w:rsid w:val="00B36C0C"/>
    <w:rsid w:val="00B50006"/>
    <w:rsid w:val="00B5632C"/>
    <w:rsid w:val="00B60924"/>
    <w:rsid w:val="00B6209E"/>
    <w:rsid w:val="00B64066"/>
    <w:rsid w:val="00B6536E"/>
    <w:rsid w:val="00B67869"/>
    <w:rsid w:val="00BA2CC3"/>
    <w:rsid w:val="00BA2E45"/>
    <w:rsid w:val="00BA4AB3"/>
    <w:rsid w:val="00BA7358"/>
    <w:rsid w:val="00BB08AF"/>
    <w:rsid w:val="00BB33A1"/>
    <w:rsid w:val="00BC013D"/>
    <w:rsid w:val="00BC2613"/>
    <w:rsid w:val="00BC4B26"/>
    <w:rsid w:val="00BD21E7"/>
    <w:rsid w:val="00BD6993"/>
    <w:rsid w:val="00C07F75"/>
    <w:rsid w:val="00C11C52"/>
    <w:rsid w:val="00C1523A"/>
    <w:rsid w:val="00C1600B"/>
    <w:rsid w:val="00C214F6"/>
    <w:rsid w:val="00C25220"/>
    <w:rsid w:val="00C26387"/>
    <w:rsid w:val="00C27DA8"/>
    <w:rsid w:val="00C462C0"/>
    <w:rsid w:val="00C46B89"/>
    <w:rsid w:val="00C53281"/>
    <w:rsid w:val="00C602BA"/>
    <w:rsid w:val="00C728EE"/>
    <w:rsid w:val="00C76DDE"/>
    <w:rsid w:val="00C8275E"/>
    <w:rsid w:val="00CA7D90"/>
    <w:rsid w:val="00CB0084"/>
    <w:rsid w:val="00CB0E23"/>
    <w:rsid w:val="00CB2E31"/>
    <w:rsid w:val="00CB4D3D"/>
    <w:rsid w:val="00CB5D9B"/>
    <w:rsid w:val="00CC0E7F"/>
    <w:rsid w:val="00CC52A0"/>
    <w:rsid w:val="00CC758A"/>
    <w:rsid w:val="00CD7E5A"/>
    <w:rsid w:val="00CF395F"/>
    <w:rsid w:val="00CF50E1"/>
    <w:rsid w:val="00CF6CE2"/>
    <w:rsid w:val="00D06464"/>
    <w:rsid w:val="00D228F6"/>
    <w:rsid w:val="00D276AE"/>
    <w:rsid w:val="00D31C7D"/>
    <w:rsid w:val="00D41A88"/>
    <w:rsid w:val="00D52067"/>
    <w:rsid w:val="00D6170F"/>
    <w:rsid w:val="00D646FE"/>
    <w:rsid w:val="00D72A88"/>
    <w:rsid w:val="00D81B44"/>
    <w:rsid w:val="00D81D83"/>
    <w:rsid w:val="00D91BDB"/>
    <w:rsid w:val="00DA053A"/>
    <w:rsid w:val="00DA1685"/>
    <w:rsid w:val="00DA40E8"/>
    <w:rsid w:val="00DA4794"/>
    <w:rsid w:val="00DB167D"/>
    <w:rsid w:val="00DB45A3"/>
    <w:rsid w:val="00DB4D9B"/>
    <w:rsid w:val="00DC2906"/>
    <w:rsid w:val="00DC4BCA"/>
    <w:rsid w:val="00DC63D3"/>
    <w:rsid w:val="00DD42E5"/>
    <w:rsid w:val="00DE21AD"/>
    <w:rsid w:val="00DE3041"/>
    <w:rsid w:val="00DF20FA"/>
    <w:rsid w:val="00DF2C46"/>
    <w:rsid w:val="00DF4435"/>
    <w:rsid w:val="00E0076C"/>
    <w:rsid w:val="00E1244F"/>
    <w:rsid w:val="00E12DE2"/>
    <w:rsid w:val="00E3208C"/>
    <w:rsid w:val="00E37800"/>
    <w:rsid w:val="00E43CD6"/>
    <w:rsid w:val="00E57AD8"/>
    <w:rsid w:val="00E6247B"/>
    <w:rsid w:val="00E62DB7"/>
    <w:rsid w:val="00E7347C"/>
    <w:rsid w:val="00E75B62"/>
    <w:rsid w:val="00E772BC"/>
    <w:rsid w:val="00E9587C"/>
    <w:rsid w:val="00EA05A2"/>
    <w:rsid w:val="00EA3D01"/>
    <w:rsid w:val="00EB6065"/>
    <w:rsid w:val="00EF1219"/>
    <w:rsid w:val="00EF49FE"/>
    <w:rsid w:val="00F06FAD"/>
    <w:rsid w:val="00F0777F"/>
    <w:rsid w:val="00F07EE3"/>
    <w:rsid w:val="00F11811"/>
    <w:rsid w:val="00F16307"/>
    <w:rsid w:val="00F222AD"/>
    <w:rsid w:val="00F30289"/>
    <w:rsid w:val="00F33DCC"/>
    <w:rsid w:val="00F671EB"/>
    <w:rsid w:val="00F67921"/>
    <w:rsid w:val="00F7202F"/>
    <w:rsid w:val="00F74E34"/>
    <w:rsid w:val="00F806AE"/>
    <w:rsid w:val="00F84E87"/>
    <w:rsid w:val="00F92855"/>
    <w:rsid w:val="00FA28F0"/>
    <w:rsid w:val="00FB76B0"/>
    <w:rsid w:val="00FD2488"/>
    <w:rsid w:val="00FD27AB"/>
    <w:rsid w:val="00FD4FB3"/>
    <w:rsid w:val="00FD62EF"/>
    <w:rsid w:val="00FE47C1"/>
    <w:rsid w:val="00FF13A4"/>
    <w:rsid w:val="00FF286C"/>
    <w:rsid w:val="00FF2EBD"/>
    <w:rsid w:val="00FF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4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347C"/>
    <w:pPr>
      <w:ind w:left="720"/>
      <w:contextualSpacing/>
    </w:pPr>
  </w:style>
  <w:style w:type="table" w:styleId="OrtaGlgeleme2-Vurgu4">
    <w:name w:val="Medium Shading 2 Accent 4"/>
    <w:basedOn w:val="NormalTablo"/>
    <w:uiPriority w:val="64"/>
    <w:rsid w:val="00E7347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796CE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96CE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96CEC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96CE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96CEC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6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C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4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347C"/>
    <w:pPr>
      <w:ind w:left="720"/>
      <w:contextualSpacing/>
    </w:pPr>
  </w:style>
  <w:style w:type="table" w:styleId="OrtaGlgeleme2-Vurgu4">
    <w:name w:val="Medium Shading 2 Accent 4"/>
    <w:basedOn w:val="NormalTablo"/>
    <w:uiPriority w:val="64"/>
    <w:rsid w:val="00E7347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796CE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96CE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96CEC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96CE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96CEC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6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C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5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EE6BB-B831-4756-8834-316A3A175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2489</TotalTime>
  <Pages>23</Pages>
  <Words>3430</Words>
  <Characters>19557</Characters>
  <Application>Microsoft Office Word</Application>
  <DocSecurity>0</DocSecurity>
  <Lines>162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 yucel yakar</dc:creator>
  <cp:lastModifiedBy>ozgur yucel yakar</cp:lastModifiedBy>
  <cp:revision>232</cp:revision>
  <dcterms:created xsi:type="dcterms:W3CDTF">2016-12-07T15:35:00Z</dcterms:created>
  <dcterms:modified xsi:type="dcterms:W3CDTF">2016-12-14T13:34:00Z</dcterms:modified>
</cp:coreProperties>
</file>